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6D0A" w14:textId="2E598B78" w:rsidR="00066A91" w:rsidRPr="00B25CD2" w:rsidRDefault="00066A91" w:rsidP="009C0E4B">
      <w:pPr>
        <w:widowControl w:val="0"/>
        <w:autoSpaceDE w:val="0"/>
        <w:autoSpaceDN w:val="0"/>
        <w:adjustRightInd w:val="0"/>
        <w:rPr>
          <w:rFonts w:ascii="Basis Grotesque Pro" w:hAnsi="Basis Grotesque Pro"/>
          <w:b/>
          <w:bCs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ФИНАНСОВЫЕ И ОПЕРАЦИОННЫЕ РЕЗУЛЬТАТЫ ДЕЯТЕЛЬНОСТИ «РОСТЕЛЕКОМА» </w:t>
      </w:r>
      <w:r w:rsidR="004F1F57" w:rsidRPr="00B25CD2">
        <w:rPr>
          <w:rFonts w:ascii="Basis Grotesque Pro" w:hAnsi="Basis Grotesque Pro"/>
          <w:b/>
          <w:bCs/>
          <w:caps/>
          <w:sz w:val="20"/>
          <w:szCs w:val="20"/>
        </w:rPr>
        <w:t>ЗА</w:t>
      </w:r>
      <w:r w:rsidR="00E32BFE"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первый </w:t>
      </w:r>
      <w:r w:rsidR="004433A6" w:rsidRPr="00B25CD2">
        <w:rPr>
          <w:rFonts w:ascii="Basis Grotesque Pro" w:hAnsi="Basis Grotesque Pro"/>
          <w:b/>
          <w:bCs/>
          <w:caps/>
          <w:sz w:val="20"/>
          <w:szCs w:val="20"/>
        </w:rPr>
        <w:t>КВАРТАЛ</w:t>
      </w:r>
      <w:r w:rsidR="0068029E"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bCs/>
          <w:caps/>
          <w:sz w:val="20"/>
          <w:szCs w:val="20"/>
        </w:rPr>
        <w:t>2019</w:t>
      </w:r>
      <w:r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г.</w:t>
      </w:r>
    </w:p>
    <w:p w14:paraId="2EE8F818" w14:textId="598B08A6" w:rsidR="00A1163B" w:rsidRPr="00B25CD2" w:rsidRDefault="00725E8D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b/>
          <w:bCs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>Цифровой сегмент</w:t>
      </w:r>
      <w:r w:rsidR="009953F9" w:rsidRPr="00B25CD2">
        <w:rPr>
          <w:rStyle w:val="aff"/>
          <w:rFonts w:ascii="Basis Grotesque Pro" w:hAnsi="Basis Grotesque Pro"/>
          <w:i/>
          <w:sz w:val="20"/>
          <w:szCs w:val="20"/>
        </w:rPr>
        <w:footnoteReference w:id="1"/>
      </w:r>
      <w:r w:rsidR="009953F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вырос </w:t>
      </w:r>
      <w:r w:rsidR="009953F9" w:rsidRPr="00B25CD2">
        <w:rPr>
          <w:rFonts w:ascii="Basis Grotesque Pro" w:hAnsi="Basis Grotesque Pro"/>
          <w:b/>
          <w:bCs/>
          <w:i/>
          <w:sz w:val="20"/>
          <w:szCs w:val="20"/>
        </w:rPr>
        <w:t>на 10%</w:t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, </w:t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  <w:lang w:val="en-GB"/>
        </w:rPr>
        <w:t>OIBDA</w:t>
      </w:r>
      <w:r w:rsidR="000D54D3" w:rsidRPr="00B25CD2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2"/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увеличилась на 12%</w:t>
      </w:r>
      <w:r w:rsidR="00E114F8" w:rsidRPr="00B25CD2">
        <w:rPr>
          <w:rFonts w:ascii="Basis Grotesque Pro" w:hAnsi="Basis Grotesque Pro"/>
          <w:b/>
          <w:bCs/>
          <w:i/>
          <w:sz w:val="20"/>
          <w:szCs w:val="20"/>
        </w:rPr>
        <w:t>, чистая прибыль – на 46%</w:t>
      </w:r>
      <w:r w:rsidR="003948E2" w:rsidRPr="00B25CD2" w:rsidDel="003948E2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</w:p>
    <w:p w14:paraId="3A8273EE" w14:textId="7D7F8B15" w:rsidR="00066A91" w:rsidRPr="00B25CD2" w:rsidRDefault="004433A6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Москва, 15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68029E" w:rsidRPr="00B25CD2">
        <w:rPr>
          <w:rFonts w:ascii="Basis Grotesque Pro" w:hAnsi="Basis Grotesque Pro"/>
          <w:b/>
          <w:bCs/>
          <w:sz w:val="20"/>
          <w:szCs w:val="20"/>
        </w:rPr>
        <w:t>ма</w:t>
      </w:r>
      <w:r w:rsidRPr="00B25CD2">
        <w:rPr>
          <w:rFonts w:ascii="Basis Grotesque Pro" w:hAnsi="Basis Grotesque Pro"/>
          <w:b/>
          <w:bCs/>
          <w:sz w:val="20"/>
          <w:szCs w:val="20"/>
        </w:rPr>
        <w:t>я</w:t>
      </w:r>
      <w:r w:rsidR="0003230B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>201</w:t>
      </w:r>
      <w:r w:rsidR="0068029E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г.</w:t>
      </w:r>
      <w:r w:rsidR="005C652D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5C652D" w:rsidRPr="00B25CD2">
        <w:rPr>
          <w:rFonts w:ascii="Basis Grotesque Pro" w:hAnsi="Basis Grotesque Pro"/>
          <w:sz w:val="20"/>
          <w:szCs w:val="20"/>
        </w:rPr>
        <w:t xml:space="preserve">— </w:t>
      </w:r>
      <w:r w:rsidR="00066A91" w:rsidRPr="00B25CD2">
        <w:rPr>
          <w:rFonts w:ascii="Basis Grotesque Pro" w:hAnsi="Basis Grotesque Pro"/>
          <w:sz w:val="20"/>
          <w:szCs w:val="20"/>
        </w:rPr>
        <w:t>ПАО «Ростелеком» (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MOEX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: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RTKM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,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RTKMP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;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OTCQX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: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ROSYY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), </w:t>
      </w:r>
      <w:r w:rsidR="00512AAE" w:rsidRPr="00B25CD2">
        <w:rPr>
          <w:rFonts w:ascii="Basis Grotesque Pro" w:hAnsi="Basis Grotesque Pro"/>
          <w:sz w:val="20"/>
          <w:szCs w:val="20"/>
        </w:rPr>
        <w:t>крупнейший в России провайдер цифровых услуг и решений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, объявляет результаты деятельности за </w:t>
      </w:r>
      <w:r w:rsidR="00E32BFE" w:rsidRPr="00B25CD2">
        <w:rPr>
          <w:rFonts w:ascii="Basis Grotesque Pro" w:hAnsi="Basis Grotesque Pro"/>
          <w:sz w:val="20"/>
          <w:szCs w:val="20"/>
        </w:rPr>
        <w:t xml:space="preserve">первый </w:t>
      </w:r>
      <w:r w:rsidRPr="00B25CD2">
        <w:rPr>
          <w:rFonts w:ascii="Basis Grotesque Pro" w:hAnsi="Basis Grotesque Pro"/>
          <w:sz w:val="20"/>
          <w:szCs w:val="20"/>
        </w:rPr>
        <w:t>квартал 2019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по данным консолидированной отчетности по МСФО</w:t>
      </w:r>
      <w:r w:rsidR="00066A91" w:rsidRPr="00B25CD2">
        <w:rPr>
          <w:rStyle w:val="aff"/>
          <w:rFonts w:ascii="Basis Grotesque Pro" w:hAnsi="Basis Grotesque Pro"/>
          <w:sz w:val="20"/>
          <w:szCs w:val="20"/>
        </w:rPr>
        <w:footnoteReference w:id="3"/>
      </w:r>
      <w:r w:rsidR="00066A91"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24775A13" w14:textId="77777777" w:rsidR="009F6FD8" w:rsidRPr="00B25CD2" w:rsidRDefault="009F6FD8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</w:p>
    <w:p w14:paraId="3B3EFF2C" w14:textId="77777777" w:rsidR="00066A91" w:rsidRPr="00B25CD2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>ОСНОВНЫЕ ДОСТИЖЕНИЯ</w:t>
      </w:r>
    </w:p>
    <w:p w14:paraId="7AD00B28" w14:textId="30E48AA8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Рост выручки </w:t>
      </w:r>
      <w:r w:rsidR="0096499D" w:rsidRPr="00B25CD2">
        <w:rPr>
          <w:rFonts w:ascii="Basis Grotesque Pro" w:hAnsi="Basis Grotesque Pro"/>
          <w:i/>
          <w:sz w:val="20"/>
          <w:szCs w:val="20"/>
        </w:rPr>
        <w:t xml:space="preserve">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i/>
          <w:sz w:val="20"/>
          <w:szCs w:val="20"/>
        </w:rPr>
        <w:t xml:space="preserve">квартале </w:t>
      </w:r>
      <w:r w:rsidRPr="00B25CD2">
        <w:rPr>
          <w:rFonts w:ascii="Basis Grotesque Pro" w:hAnsi="Basis Grotesque Pro"/>
          <w:i/>
          <w:sz w:val="20"/>
          <w:szCs w:val="20"/>
        </w:rPr>
        <w:t>201</w:t>
      </w:r>
      <w:r w:rsidR="004433A6" w:rsidRPr="00B25CD2">
        <w:rPr>
          <w:rFonts w:ascii="Basis Grotesque Pro" w:hAnsi="Basis Grotesque Pro"/>
          <w:i/>
          <w:sz w:val="20"/>
          <w:szCs w:val="20"/>
        </w:rPr>
        <w:t>9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г. составил </w:t>
      </w:r>
      <w:r w:rsidR="009953F9" w:rsidRPr="00B25CD2">
        <w:rPr>
          <w:rFonts w:ascii="Basis Grotesque Pro" w:hAnsi="Basis Grotesque Pro"/>
          <w:i/>
          <w:sz w:val="20"/>
          <w:szCs w:val="20"/>
        </w:rPr>
        <w:t>3</w:t>
      </w:r>
      <w:r w:rsidR="005C652D" w:rsidRPr="00B25CD2">
        <w:rPr>
          <w:rFonts w:ascii="Basis Grotesque Pro" w:hAnsi="Basis Grotesque Pro"/>
          <w:i/>
          <w:sz w:val="20"/>
          <w:szCs w:val="20"/>
        </w:rPr>
        <w:t xml:space="preserve">% год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5C652D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году</w:t>
      </w:r>
      <w:r w:rsidR="00F40EB9" w:rsidRPr="00B25CD2">
        <w:rPr>
          <w:rFonts w:ascii="Basis Grotesque Pro" w:hAnsi="Basis Grotesque Pro"/>
          <w:i/>
          <w:sz w:val="20"/>
          <w:szCs w:val="20"/>
        </w:rPr>
        <w:t>,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несмотря на наличие 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D84412">
        <w:rPr>
          <w:rFonts w:ascii="Basis Grotesque Pro" w:hAnsi="Basis Grotesque Pro"/>
          <w:i/>
          <w:sz w:val="20"/>
          <w:szCs w:val="20"/>
        </w:rPr>
        <w:t>квартале 2018 </w:t>
      </w:r>
      <w:r w:rsidR="00213402" w:rsidRPr="00B25CD2">
        <w:rPr>
          <w:rFonts w:ascii="Basis Grotesque Pro" w:hAnsi="Basis Grotesque Pro"/>
          <w:i/>
          <w:sz w:val="20"/>
          <w:szCs w:val="20"/>
        </w:rPr>
        <w:t>г</w:t>
      </w:r>
      <w:r w:rsidR="00F40EB9" w:rsidRPr="00B25CD2">
        <w:rPr>
          <w:rFonts w:ascii="Basis Grotesque Pro" w:hAnsi="Basis Grotesque Pro"/>
          <w:i/>
          <w:sz w:val="20"/>
          <w:szCs w:val="20"/>
        </w:rPr>
        <w:t>.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разовых доходов</w:t>
      </w:r>
      <w:r w:rsidR="00F40EB9" w:rsidRPr="00B25CD2">
        <w:rPr>
          <w:rFonts w:ascii="Basis Grotesque Pro" w:hAnsi="Basis Grotesque Pro"/>
          <w:i/>
          <w:sz w:val="20"/>
          <w:szCs w:val="20"/>
        </w:rPr>
        <w:t>.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Без учета данных доход</w:t>
      </w:r>
      <w:r w:rsidR="002E030D">
        <w:rPr>
          <w:rFonts w:ascii="Basis Grotesque Pro" w:hAnsi="Basis Grotesque Pro"/>
          <w:i/>
          <w:sz w:val="20"/>
          <w:szCs w:val="20"/>
        </w:rPr>
        <w:t>ов, рост выручки составил бы 6%;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</w:t>
      </w:r>
    </w:p>
    <w:p w14:paraId="1A48E503" w14:textId="711D6606" w:rsidR="00066A91" w:rsidRPr="00B25CD2" w:rsidRDefault="00E233CB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>Ц</w:t>
      </w:r>
      <w:r w:rsidR="00066A91" w:rsidRPr="00B25CD2">
        <w:rPr>
          <w:rFonts w:ascii="Basis Grotesque Pro" w:hAnsi="Basis Grotesque Pro"/>
          <w:i/>
          <w:sz w:val="20"/>
          <w:szCs w:val="20"/>
        </w:rPr>
        <w:t>ифрово</w:t>
      </w:r>
      <w:r w:rsidRPr="00B25CD2">
        <w:rPr>
          <w:rFonts w:ascii="Basis Grotesque Pro" w:hAnsi="Basis Grotesque Pro"/>
          <w:i/>
          <w:sz w:val="20"/>
          <w:szCs w:val="20"/>
        </w:rPr>
        <w:t>й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 сегмент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квартале 2019 г. вырос на 10%</w:t>
      </w:r>
      <w:r w:rsidR="00353CBB" w:rsidRPr="00B25CD2">
        <w:rPr>
          <w:rFonts w:ascii="Basis Grotesque Pro" w:hAnsi="Basis Grotesque Pro"/>
          <w:i/>
          <w:sz w:val="20"/>
          <w:szCs w:val="20"/>
        </w:rPr>
        <w:t>,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а его доля</w:t>
      </w:r>
      <w:r w:rsidR="009953F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в выручке </w:t>
      </w:r>
      <w:r w:rsidR="005E211D" w:rsidRPr="00B25CD2">
        <w:rPr>
          <w:rFonts w:ascii="Basis Grotesque Pro" w:hAnsi="Basis Grotesque Pro"/>
          <w:i/>
          <w:sz w:val="20"/>
          <w:szCs w:val="20"/>
        </w:rPr>
        <w:t>составила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9953F9" w:rsidRPr="00B25CD2">
        <w:rPr>
          <w:rFonts w:ascii="Basis Grotesque Pro" w:hAnsi="Basis Grotesque Pro"/>
          <w:i/>
          <w:sz w:val="20"/>
          <w:szCs w:val="20"/>
        </w:rPr>
        <w:t>56</w:t>
      </w:r>
      <w:r w:rsidR="00066A91" w:rsidRPr="00B25CD2">
        <w:rPr>
          <w:rFonts w:ascii="Basis Grotesque Pro" w:hAnsi="Basis Grotesque Pro"/>
          <w:i/>
          <w:sz w:val="20"/>
          <w:szCs w:val="20"/>
        </w:rPr>
        <w:t>%;</w:t>
      </w:r>
    </w:p>
    <w:p w14:paraId="18D5C9FC" w14:textId="0FDFF6B5" w:rsidR="00213402" w:rsidRPr="00B25CD2" w:rsidRDefault="00213402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  <w:lang w:val="en-GB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 xml:space="preserve">за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 2019 г. выросла на 12% до 26,4 млрд руб.;</w:t>
      </w:r>
    </w:p>
    <w:p w14:paraId="7B3AAAFE" w14:textId="3F63AD9A" w:rsidR="005F741A" w:rsidRPr="00B25CD2" w:rsidRDefault="00213402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Чистая прибыль за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 2019 г. выросла на 46% и достигла 5,6 млрд руб.</w:t>
      </w:r>
      <w:r w:rsidR="002E030D" w:rsidRPr="002E030D">
        <w:rPr>
          <w:rFonts w:ascii="Basis Grotesque Pro" w:hAnsi="Basis Grotesque Pro"/>
          <w:i/>
          <w:sz w:val="20"/>
          <w:szCs w:val="20"/>
        </w:rPr>
        <w:t>;</w:t>
      </w:r>
    </w:p>
    <w:p w14:paraId="59BDD264" w14:textId="56A44129" w:rsidR="00213402" w:rsidRPr="00B25CD2" w:rsidRDefault="005F741A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Сегмент розничных клиентов, формирующий 45% выручки </w:t>
      </w:r>
      <w:r w:rsidR="00F40EB9" w:rsidRPr="00B25CD2">
        <w:rPr>
          <w:rFonts w:ascii="Basis Grotesque Pro" w:hAnsi="Basis Grotesque Pro"/>
          <w:i/>
          <w:sz w:val="20"/>
          <w:szCs w:val="20"/>
        </w:rPr>
        <w:t>к</w:t>
      </w:r>
      <w:r w:rsidRPr="00B25CD2">
        <w:rPr>
          <w:rFonts w:ascii="Basis Grotesque Pro" w:hAnsi="Basis Grotesque Pro"/>
          <w:i/>
          <w:sz w:val="20"/>
          <w:szCs w:val="20"/>
        </w:rPr>
        <w:t>омпании, показал наилучшую динамику, увеличившись на 3</w:t>
      </w:r>
      <w:r w:rsidR="00F40EB9" w:rsidRPr="00B25CD2">
        <w:rPr>
          <w:rFonts w:ascii="Basis Grotesque Pro" w:hAnsi="Basis Grotesque Pro"/>
          <w:i/>
          <w:sz w:val="20"/>
          <w:szCs w:val="20"/>
        </w:rPr>
        <w:t>,</w:t>
      </w:r>
      <w:r w:rsidRPr="00B25CD2">
        <w:rPr>
          <w:rFonts w:ascii="Basis Grotesque Pro" w:hAnsi="Basis Grotesque Pro"/>
          <w:i/>
          <w:sz w:val="20"/>
          <w:szCs w:val="20"/>
        </w:rPr>
        <w:t>4% год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году. Остальные сегменты также выросли на 3% год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2E030D">
        <w:rPr>
          <w:rFonts w:ascii="Basis Grotesque Pro" w:hAnsi="Basis Grotesque Pro"/>
          <w:i/>
          <w:sz w:val="20"/>
          <w:szCs w:val="20"/>
        </w:rPr>
        <w:t>году;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</w:t>
      </w:r>
    </w:p>
    <w:p w14:paraId="5BAAAE72" w14:textId="65ACCB69" w:rsidR="00FE0992" w:rsidRPr="00B25CD2" w:rsidRDefault="00B71164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>П</w:t>
      </w:r>
      <w:r w:rsidR="00FE0992" w:rsidRPr="00B25CD2">
        <w:rPr>
          <w:rFonts w:ascii="Basis Grotesque Pro" w:hAnsi="Basis Grotesque Pro"/>
          <w:i/>
          <w:sz w:val="20"/>
          <w:szCs w:val="20"/>
        </w:rPr>
        <w:t xml:space="preserve">родолжают расти показатели </w:t>
      </w:r>
      <w:r w:rsidR="00FE0992" w:rsidRPr="00B25CD2">
        <w:rPr>
          <w:rFonts w:ascii="Basis Grotesque Pro" w:hAnsi="Basis Grotesque Pro"/>
          <w:i/>
          <w:sz w:val="20"/>
          <w:szCs w:val="20"/>
          <w:lang w:val="en-US"/>
        </w:rPr>
        <w:t>ARPU</w:t>
      </w:r>
      <w:r w:rsidR="00FE0992" w:rsidRPr="00B25CD2">
        <w:rPr>
          <w:rFonts w:ascii="Basis Grotesque Pro" w:hAnsi="Basis Grotesque Pro"/>
          <w:i/>
          <w:sz w:val="20"/>
          <w:szCs w:val="20"/>
        </w:rPr>
        <w:t xml:space="preserve"> по ШПД и </w:t>
      </w:r>
      <w:r w:rsidR="00FE0992" w:rsidRPr="00B25CD2">
        <w:rPr>
          <w:rFonts w:ascii="Basis Grotesque Pro" w:hAnsi="Basis Grotesque Pro"/>
          <w:i/>
          <w:sz w:val="20"/>
          <w:szCs w:val="20"/>
          <w:lang w:val="en-US"/>
        </w:rPr>
        <w:t>IPTV</w:t>
      </w:r>
      <w:r w:rsidR="002E030D">
        <w:rPr>
          <w:rFonts w:ascii="Basis Grotesque Pro" w:hAnsi="Basis Grotesque Pro"/>
          <w:i/>
          <w:sz w:val="20"/>
          <w:szCs w:val="20"/>
        </w:rPr>
        <w:t>.</w:t>
      </w:r>
    </w:p>
    <w:p w14:paraId="31DB8472" w14:textId="77777777" w:rsidR="00066A91" w:rsidRPr="00B25CD2" w:rsidRDefault="00066A91" w:rsidP="00066A91">
      <w:pPr>
        <w:pStyle w:val="aff0"/>
        <w:spacing w:before="80" w:after="0"/>
        <w:ind w:left="0"/>
        <w:rPr>
          <w:rFonts w:ascii="Basis Grotesque Pro" w:hAnsi="Basis Grotesque Pro"/>
          <w:b/>
          <w:bCs/>
          <w:i/>
          <w:sz w:val="20"/>
          <w:szCs w:val="20"/>
        </w:rPr>
      </w:pPr>
    </w:p>
    <w:p w14:paraId="4D74DF48" w14:textId="2BCDBD87" w:rsidR="00066A91" w:rsidRPr="00B25CD2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A657A1" w:rsidRPr="00B25CD2">
        <w:rPr>
          <w:rFonts w:ascii="Basis Grotesque Pro" w:hAnsi="Basis Grotesque Pro"/>
          <w:b/>
          <w:bCs/>
          <w:i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bCs/>
          <w:i/>
          <w:sz w:val="20"/>
          <w:szCs w:val="20"/>
        </w:rPr>
        <w:t>КВАРТАЛА 2019</w:t>
      </w: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Г. </w:t>
      </w:r>
    </w:p>
    <w:p w14:paraId="17A6AD24" w14:textId="0EECB711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Выручка выросла на </w:t>
      </w:r>
      <w:r w:rsidR="009953F9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953F9" w:rsidRPr="00B25CD2">
        <w:rPr>
          <w:rFonts w:ascii="Basis Grotesque Pro" w:hAnsi="Basis Grotesque Pro"/>
          <w:sz w:val="20"/>
          <w:szCs w:val="20"/>
        </w:rPr>
        <w:t>78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F40EB9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704D0BB4" w14:textId="3A166422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Показатель OIBDA</w:t>
      </w:r>
      <w:r w:rsidR="0065481F" w:rsidRPr="00B25CD2">
        <w:rPr>
          <w:rFonts w:ascii="Basis Grotesque Pro" w:hAnsi="Basis Grotesque Pro"/>
          <w:sz w:val="20"/>
          <w:szCs w:val="20"/>
        </w:rPr>
        <w:t xml:space="preserve"> вырос на </w:t>
      </w:r>
      <w:r w:rsidR="009953F9" w:rsidRPr="00B25CD2">
        <w:rPr>
          <w:rFonts w:ascii="Basis Grotesque Pro" w:hAnsi="Basis Grotesque Pro"/>
          <w:sz w:val="20"/>
          <w:szCs w:val="20"/>
        </w:rPr>
        <w:t>12</w:t>
      </w:r>
      <w:r w:rsidR="004433A6"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953F9" w:rsidRPr="00B25CD2">
        <w:rPr>
          <w:rFonts w:ascii="Basis Grotesque Pro" w:hAnsi="Basis Grotesque Pro"/>
          <w:sz w:val="20"/>
          <w:szCs w:val="20"/>
        </w:rPr>
        <w:t>26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758E3" w:rsidRPr="00B25CD2">
        <w:rPr>
          <w:rFonts w:ascii="Basis Grotesque Pro" w:hAnsi="Basis Grotesque Pro"/>
          <w:sz w:val="20"/>
          <w:szCs w:val="20"/>
        </w:rPr>
        <w:t xml:space="preserve">4 </w:t>
      </w:r>
      <w:r w:rsidRPr="00B25CD2">
        <w:rPr>
          <w:rFonts w:ascii="Basis Grotesque Pro" w:hAnsi="Basis Grotesque Pro"/>
          <w:sz w:val="20"/>
          <w:szCs w:val="20"/>
        </w:rPr>
        <w:t>млрд руб.;</w:t>
      </w:r>
    </w:p>
    <w:p w14:paraId="56C6D91F" w14:textId="2A37C48B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Рентабельность по OIBDA </w:t>
      </w:r>
      <w:r w:rsidR="009953F9" w:rsidRPr="00B25CD2">
        <w:rPr>
          <w:rFonts w:ascii="Basis Grotesque Pro" w:hAnsi="Basis Grotesque Pro"/>
          <w:sz w:val="20"/>
          <w:szCs w:val="20"/>
        </w:rPr>
        <w:t>выросла на 2,6 п.п. до 33,5%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9953F9" w:rsidRPr="00B25CD2">
        <w:rPr>
          <w:rFonts w:ascii="Basis Grotesque Pro" w:hAnsi="Basis Grotesque Pro"/>
          <w:sz w:val="20"/>
          <w:szCs w:val="20"/>
        </w:rPr>
        <w:t xml:space="preserve">по сравнению с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</w:t>
      </w:r>
      <w:r w:rsidR="00213402" w:rsidRPr="00B25CD2">
        <w:rPr>
          <w:rFonts w:ascii="Basis Grotesque Pro" w:hAnsi="Basis Grotesque Pro"/>
          <w:sz w:val="20"/>
          <w:szCs w:val="20"/>
        </w:rPr>
        <w:t>ом</w:t>
      </w:r>
      <w:r w:rsidR="004433A6" w:rsidRPr="00B25CD2">
        <w:rPr>
          <w:rFonts w:ascii="Basis Grotesque Pro" w:hAnsi="Basis Grotesque Pro"/>
          <w:sz w:val="20"/>
          <w:szCs w:val="20"/>
        </w:rPr>
        <w:t xml:space="preserve"> 2018</w:t>
      </w:r>
      <w:r w:rsidR="00E8031A" w:rsidRPr="00B25CD2">
        <w:rPr>
          <w:rFonts w:ascii="Basis Grotesque Pro" w:hAnsi="Basis Grotesque Pro"/>
          <w:sz w:val="20"/>
          <w:szCs w:val="20"/>
        </w:rPr>
        <w:t xml:space="preserve"> г.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25846749" w14:textId="387BD945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Чистая прибыль </w:t>
      </w:r>
      <w:r w:rsidR="007758E3" w:rsidRPr="00B25CD2">
        <w:rPr>
          <w:rFonts w:ascii="Basis Grotesque Pro" w:hAnsi="Basis Grotesque Pro"/>
          <w:sz w:val="20"/>
          <w:szCs w:val="20"/>
        </w:rPr>
        <w:t>выросла на 46</w:t>
      </w:r>
      <w:r w:rsidR="009953F9" w:rsidRPr="00B25CD2">
        <w:rPr>
          <w:rFonts w:ascii="Basis Grotesque Pro" w:hAnsi="Basis Grotesque Pro"/>
          <w:sz w:val="20"/>
          <w:szCs w:val="20"/>
        </w:rPr>
        <w:t>% до 5</w:t>
      </w:r>
      <w:r w:rsidR="00671B21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6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</w:t>
      </w:r>
      <w:r w:rsidR="009953F9" w:rsidRPr="00B25CD2">
        <w:rPr>
          <w:rFonts w:ascii="Basis Grotesque Pro" w:hAnsi="Basis Grotesque Pro"/>
          <w:sz w:val="20"/>
          <w:szCs w:val="20"/>
        </w:rPr>
        <w:t>в сра</w:t>
      </w:r>
      <w:r w:rsidR="00671B21" w:rsidRPr="00B25CD2">
        <w:rPr>
          <w:rFonts w:ascii="Basis Grotesque Pro" w:hAnsi="Basis Grotesque Pro"/>
          <w:sz w:val="20"/>
          <w:szCs w:val="20"/>
        </w:rPr>
        <w:t xml:space="preserve">внении </w:t>
      </w:r>
      <w:r w:rsidRPr="00B25CD2">
        <w:rPr>
          <w:rFonts w:ascii="Basis Grotesque Pro" w:hAnsi="Basis Grotesque Pro"/>
          <w:sz w:val="20"/>
          <w:szCs w:val="20"/>
        </w:rPr>
        <w:t xml:space="preserve">с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 w:rsidDel="00A657A1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637B1A02" w14:textId="1214B3A1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Капитальные вло</w:t>
      </w:r>
      <w:bookmarkStart w:id="0" w:name="_GoBack"/>
      <w:bookmarkEnd w:id="0"/>
      <w:r w:rsidRPr="00B25CD2">
        <w:rPr>
          <w:rFonts w:ascii="Basis Grotesque Pro" w:hAnsi="Basis Grotesque Pro"/>
          <w:sz w:val="20"/>
          <w:szCs w:val="20"/>
        </w:rPr>
        <w:t>жения</w:t>
      </w:r>
      <w:r w:rsidRPr="00B25CD2">
        <w:rPr>
          <w:rStyle w:val="aff"/>
          <w:rFonts w:ascii="Basis Grotesque Pro" w:hAnsi="Basis Grotesque Pro"/>
          <w:sz w:val="20"/>
          <w:szCs w:val="20"/>
        </w:rPr>
        <w:footnoteReference w:id="4"/>
      </w:r>
      <w:r w:rsidRPr="00B25CD2">
        <w:rPr>
          <w:rFonts w:ascii="Basis Grotesque Pro" w:hAnsi="Basis Grotesque Pro"/>
          <w:sz w:val="20"/>
          <w:szCs w:val="20"/>
        </w:rPr>
        <w:t xml:space="preserve"> составили </w:t>
      </w:r>
      <w:r w:rsidR="009953F9" w:rsidRPr="00B25CD2">
        <w:rPr>
          <w:rFonts w:ascii="Basis Grotesque Pro" w:hAnsi="Basis Grotesque Pro"/>
          <w:sz w:val="20"/>
          <w:szCs w:val="20"/>
        </w:rPr>
        <w:t>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(</w:t>
      </w:r>
      <w:r w:rsidR="009953F9" w:rsidRPr="00B25CD2">
        <w:rPr>
          <w:rFonts w:ascii="Basis Grotesque Pro" w:hAnsi="Basis Grotesque Pro"/>
          <w:sz w:val="20"/>
          <w:szCs w:val="20"/>
        </w:rPr>
        <w:t>28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758E3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% от выручки), увеличившись на </w:t>
      </w:r>
      <w:r w:rsidR="007758E3" w:rsidRPr="00B25CD2">
        <w:rPr>
          <w:rFonts w:ascii="Basis Grotesque Pro" w:hAnsi="Basis Grotesque Pro"/>
          <w:sz w:val="20"/>
          <w:szCs w:val="20"/>
        </w:rPr>
        <w:t>48</w:t>
      </w:r>
      <w:r w:rsidRPr="00B25CD2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(</w:t>
      </w:r>
      <w:r w:rsidR="009953F9" w:rsidRPr="00B25CD2">
        <w:rPr>
          <w:rFonts w:ascii="Basis Grotesque Pro" w:hAnsi="Basis Grotesque Pro"/>
          <w:sz w:val="20"/>
          <w:szCs w:val="20"/>
        </w:rPr>
        <w:t>15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и </w:t>
      </w:r>
      <w:r w:rsidR="009953F9" w:rsidRPr="00B25CD2">
        <w:rPr>
          <w:rFonts w:ascii="Basis Grotesque Pro" w:hAnsi="Basis Grotesque Pro"/>
          <w:sz w:val="20"/>
          <w:szCs w:val="20"/>
        </w:rPr>
        <w:t>19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% от выручки за </w:t>
      </w:r>
      <w:r w:rsidR="00F40EB9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 2018</w:t>
      </w:r>
      <w:r w:rsidRPr="00B25CD2">
        <w:rPr>
          <w:rFonts w:ascii="Basis Grotesque Pro" w:hAnsi="Basis Grotesque Pro"/>
          <w:sz w:val="20"/>
          <w:szCs w:val="20"/>
          <w:lang w:val="en-US"/>
        </w:rPr>
        <w:t> </w:t>
      </w:r>
      <w:r w:rsidRPr="00B25CD2">
        <w:rPr>
          <w:rFonts w:ascii="Basis Grotesque Pro" w:hAnsi="Basis Grotesque Pro"/>
          <w:sz w:val="20"/>
          <w:szCs w:val="20"/>
        </w:rPr>
        <w:t>г.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соответственно</w:t>
      </w:r>
      <w:r w:rsidRPr="00B25CD2">
        <w:rPr>
          <w:rFonts w:ascii="Basis Grotesque Pro" w:hAnsi="Basis Grotesque Pro"/>
          <w:sz w:val="20"/>
          <w:szCs w:val="20"/>
        </w:rPr>
        <w:t>);</w:t>
      </w:r>
    </w:p>
    <w:p w14:paraId="04A1AB4D" w14:textId="7942FC43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  <w:lang w:val="en-US"/>
        </w:rPr>
        <w:t>FCF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B73C58" w:rsidRPr="00B25CD2">
        <w:rPr>
          <w:rFonts w:ascii="Basis Grotesque Pro" w:hAnsi="Basis Grotesque Pro"/>
          <w:sz w:val="20"/>
          <w:szCs w:val="20"/>
        </w:rPr>
        <w:t>составил</w:t>
      </w:r>
      <w:r w:rsidR="0003230B" w:rsidRPr="00B25CD2">
        <w:rPr>
          <w:rFonts w:ascii="Basis Grotesque Pro" w:hAnsi="Basis Grotesque Pro"/>
          <w:sz w:val="20"/>
          <w:szCs w:val="20"/>
        </w:rPr>
        <w:t xml:space="preserve"> </w:t>
      </w:r>
      <w:r w:rsidR="000D54D3" w:rsidRPr="00B25CD2">
        <w:rPr>
          <w:rFonts w:ascii="Basis Grotesque Pro" w:hAnsi="Basis Grotesque Pro"/>
          <w:sz w:val="20"/>
          <w:szCs w:val="20"/>
        </w:rPr>
        <w:t>(</w:t>
      </w:r>
      <w:r w:rsidR="009953F9" w:rsidRPr="00B25CD2">
        <w:rPr>
          <w:rFonts w:ascii="Basis Grotesque Pro" w:hAnsi="Basis Grotesque Pro"/>
          <w:sz w:val="20"/>
          <w:szCs w:val="20"/>
        </w:rPr>
        <w:t>14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6</w:t>
      </w:r>
      <w:r w:rsidR="000D54D3" w:rsidRPr="00B25CD2">
        <w:rPr>
          <w:rFonts w:ascii="Basis Grotesque Pro" w:hAnsi="Basis Grotesque Pro"/>
          <w:sz w:val="20"/>
          <w:szCs w:val="20"/>
        </w:rPr>
        <w:t>)</w:t>
      </w:r>
      <w:r w:rsidRPr="00B25CD2">
        <w:rPr>
          <w:rStyle w:val="aff"/>
          <w:rFonts w:ascii="Basis Grotesque Pro" w:hAnsi="Basis Grotesque Pro"/>
          <w:sz w:val="20"/>
          <w:szCs w:val="20"/>
        </w:rPr>
        <w:t xml:space="preserve"> </w:t>
      </w:r>
      <w:r w:rsidRPr="00B25CD2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5"/>
      </w:r>
      <w:r w:rsidRPr="00B25CD2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0D54D3" w:rsidRPr="00B25CD2">
        <w:rPr>
          <w:rFonts w:ascii="Basis Grotesque Pro" w:hAnsi="Basis Grotesque Pro"/>
          <w:sz w:val="20"/>
          <w:szCs w:val="20"/>
        </w:rPr>
        <w:t>(5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0D54D3" w:rsidRPr="00B25CD2">
        <w:rPr>
          <w:rFonts w:ascii="Basis Grotesque Pro" w:hAnsi="Basis Grotesque Pro"/>
          <w:sz w:val="20"/>
          <w:szCs w:val="20"/>
        </w:rPr>
        <w:t>8)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4433A6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49356404" w14:textId="08222C64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b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Чистый долг</w:t>
      </w:r>
      <w:r w:rsidRPr="00B25CD2">
        <w:rPr>
          <w:rStyle w:val="aff"/>
          <w:rFonts w:ascii="Basis Grotesque Pro" w:hAnsi="Basis Grotesque Pro"/>
          <w:sz w:val="20"/>
          <w:szCs w:val="20"/>
        </w:rPr>
        <w:footnoteReference w:id="6"/>
      </w:r>
      <w:r w:rsidRPr="00B25CD2">
        <w:rPr>
          <w:rFonts w:ascii="Basis Grotesque Pro" w:hAnsi="Basis Grotesque Pro"/>
          <w:sz w:val="20"/>
          <w:szCs w:val="20"/>
        </w:rPr>
        <w:t xml:space="preserve"> увеличился на </w:t>
      </w:r>
      <w:r w:rsidR="000D54D3" w:rsidRPr="00B25CD2">
        <w:rPr>
          <w:rFonts w:ascii="Basis Grotesque Pro" w:hAnsi="Basis Grotesque Pro"/>
          <w:sz w:val="20"/>
          <w:szCs w:val="20"/>
        </w:rPr>
        <w:t>12</w:t>
      </w:r>
      <w:r w:rsidRPr="00B25CD2">
        <w:rPr>
          <w:rFonts w:ascii="Basis Grotesque Pro" w:hAnsi="Basis Grotesque Pro"/>
          <w:sz w:val="20"/>
          <w:szCs w:val="20"/>
        </w:rPr>
        <w:t xml:space="preserve">% с начала года и составил </w:t>
      </w:r>
      <w:r w:rsidR="000D54D3" w:rsidRPr="00B25CD2">
        <w:rPr>
          <w:rFonts w:ascii="Basis Grotesque Pro" w:hAnsi="Basis Grotesque Pro"/>
          <w:sz w:val="20"/>
          <w:szCs w:val="20"/>
        </w:rPr>
        <w:t>208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0D54D3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или </w:t>
      </w:r>
      <w:r w:rsidR="000D54D3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х показателя </w:t>
      </w:r>
      <w:r w:rsidR="00F40EB9" w:rsidRPr="00B25CD2">
        <w:rPr>
          <w:rFonts w:ascii="Basis Grotesque Pro" w:hAnsi="Basis Grotesque Pro"/>
          <w:sz w:val="20"/>
          <w:szCs w:val="20"/>
        </w:rPr>
        <w:t>«</w:t>
      </w:r>
      <w:r w:rsidR="00B054D8" w:rsidRPr="00B25CD2">
        <w:rPr>
          <w:rFonts w:ascii="Basis Grotesque Pro" w:hAnsi="Basis Grotesque Pro"/>
          <w:sz w:val="20"/>
          <w:szCs w:val="20"/>
        </w:rPr>
        <w:t>ч</w:t>
      </w:r>
      <w:r w:rsidRPr="00B25CD2">
        <w:rPr>
          <w:rFonts w:ascii="Basis Grotesque Pro" w:hAnsi="Basis Grotesque Pro"/>
          <w:sz w:val="20"/>
          <w:szCs w:val="20"/>
        </w:rPr>
        <w:t>истый долг/OIBDA</w:t>
      </w:r>
      <w:r w:rsidR="00F40EB9" w:rsidRPr="00B25CD2">
        <w:rPr>
          <w:rFonts w:ascii="Basis Grotesque Pro" w:hAnsi="Basis Grotesque Pro"/>
          <w:sz w:val="20"/>
          <w:szCs w:val="20"/>
        </w:rPr>
        <w:t>»</w:t>
      </w:r>
      <w:r w:rsidRPr="00B25CD2">
        <w:rPr>
          <w:rFonts w:ascii="Basis Grotesque Pro" w:hAnsi="Basis Grotesque Pro"/>
          <w:sz w:val="20"/>
          <w:szCs w:val="20"/>
        </w:rPr>
        <w:t>.</w:t>
      </w:r>
    </w:p>
    <w:p w14:paraId="4BC73812" w14:textId="77777777" w:rsidR="000D54D3" w:rsidRPr="00B25CD2" w:rsidRDefault="000D54D3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</w:p>
    <w:p w14:paraId="448E59CA" w14:textId="220DBB04" w:rsidR="006E6E0A" w:rsidRPr="00B25CD2" w:rsidRDefault="00066A91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  <w:r w:rsidRPr="00B25CD2">
        <w:rPr>
          <w:rFonts w:ascii="Basis Grotesque Pro" w:hAnsi="Basis Grotesque Pro"/>
          <w:b/>
          <w:sz w:val="20"/>
          <w:szCs w:val="20"/>
        </w:rPr>
        <w:lastRenderedPageBreak/>
        <w:t xml:space="preserve">Основные показатели </w:t>
      </w:r>
      <w:r w:rsidR="00E0248A" w:rsidRPr="00B25CD2">
        <w:rPr>
          <w:rFonts w:ascii="Basis Grotesque Pro" w:hAnsi="Basis Grotesque Pro"/>
          <w:b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b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sz w:val="20"/>
          <w:szCs w:val="20"/>
        </w:rPr>
        <w:t>квартала 2019</w:t>
      </w:r>
      <w:r w:rsidRPr="00B25CD2">
        <w:rPr>
          <w:rFonts w:ascii="Basis Grotesque Pro" w:hAnsi="Basis Grotesque Pro"/>
          <w:b/>
          <w:sz w:val="20"/>
          <w:szCs w:val="20"/>
        </w:rPr>
        <w:t xml:space="preserve"> г., млн руб.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516"/>
        <w:gridCol w:w="1044"/>
        <w:gridCol w:w="1045"/>
        <w:gridCol w:w="1215"/>
      </w:tblGrid>
      <w:tr w:rsidR="00330EF5" w:rsidRPr="00B25CD2" w14:paraId="4E79B957" w14:textId="77777777" w:rsidTr="00330EF5">
        <w:trPr>
          <w:trHeight w:val="73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30CEB" w14:textId="21F19E2A" w:rsidR="00330EF5" w:rsidRPr="00B25CD2" w:rsidRDefault="00066A91" w:rsidP="00330EF5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20"/>
                <w:szCs w:val="20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59E0" w14:textId="03CC5542" w:rsidR="00330EF5" w:rsidRPr="00B25CD2" w:rsidRDefault="00E0248A" w:rsidP="00330EF5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кв. 2019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BE3A9" w14:textId="50EF7F6C" w:rsidR="00330EF5" w:rsidRPr="00B25CD2" w:rsidRDefault="00E0248A" w:rsidP="00330EF5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кв. 2018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9727B" w14:textId="0EF81FCA" w:rsidR="00330EF5" w:rsidRPr="00B25CD2" w:rsidRDefault="00330EF5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330EF5" w:rsidRPr="00B25CD2" w14:paraId="7C8E6B8B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82496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Выручка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04A22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78 667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EAA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76 203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86A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3%</w:t>
            </w:r>
          </w:p>
        </w:tc>
      </w:tr>
      <w:tr w:rsidR="00330EF5" w:rsidRPr="00B25CD2" w14:paraId="3819C366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A562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OIBDA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A467" w14:textId="05A5A369" w:rsidR="00330EF5" w:rsidRPr="00B25CD2" w:rsidRDefault="00330EF5" w:rsidP="008D4A6C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26 3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CA5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23 551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9F3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</w:p>
        </w:tc>
      </w:tr>
      <w:tr w:rsidR="00330EF5" w:rsidRPr="00B25CD2" w14:paraId="71B7FF02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EA88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7526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33,5%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071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CB82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30EF5" w:rsidRPr="00B25CD2" w14:paraId="531DE43C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EE630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Операционная прибыль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A005" w14:textId="7F205C01" w:rsidR="00330EF5" w:rsidRPr="00B25CD2" w:rsidRDefault="00C525E1" w:rsidP="008D4A6C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4BED4" w14:textId="521EE006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98AC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16%</w:t>
            </w:r>
          </w:p>
        </w:tc>
      </w:tr>
      <w:tr w:rsidR="00330EF5" w:rsidRPr="00B25CD2" w14:paraId="5E47DBE1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B9DF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C8551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3E15" w14:textId="684F1228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,0%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745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30EF5" w:rsidRPr="00B25CD2" w14:paraId="1CE2AD99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3722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Чистая прибыль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D882" w14:textId="4EA8D233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5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6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E62B" w14:textId="5C218FE9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CB86" w14:textId="6E5CCA08" w:rsidR="00330EF5" w:rsidRPr="00B25CD2" w:rsidRDefault="00330EF5" w:rsidP="008D4A6C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</w:t>
            </w:r>
            <w:r w:rsidR="008D4A6C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6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1070880B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A78DC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6B6530" w14:textId="470E4138" w:rsidR="00330EF5" w:rsidRPr="00B25CD2" w:rsidRDefault="008D4A6C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7,2</w:t>
            </w:r>
            <w:r w:rsidR="00330EF5"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15D767" w14:textId="73816811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52A6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30EF5" w:rsidRPr="00B25CD2" w14:paraId="217D0E65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FCA63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4213E" w14:textId="335533ED" w:rsidR="00330EF5" w:rsidRPr="00B25CD2" w:rsidRDefault="00330EF5" w:rsidP="008D4A6C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22 </w:t>
            </w:r>
            <w:r w:rsidR="008D4A6C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C02D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15 125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6D318" w14:textId="28F7AE85" w:rsidR="00330EF5" w:rsidRPr="00B25CD2" w:rsidRDefault="007758E3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48</w:t>
            </w:r>
            <w:r w:rsidR="00330EF5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479EB155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07E4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18F72" w14:textId="57266F81" w:rsidR="00330EF5" w:rsidRPr="00B25CD2" w:rsidRDefault="007758E3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28,4</w:t>
            </w:r>
            <w:r w:rsidR="00330EF5"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C52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19,8%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15B76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330EF5" w:rsidRPr="00B25CD2" w14:paraId="6D3AB592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E033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6C19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208 369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BF7C" w14:textId="1566F9AD" w:rsidR="00330EF5" w:rsidRPr="00B25CD2" w:rsidRDefault="00E60FF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191 788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7B4AB" w14:textId="700EDDAF" w:rsidR="00330EF5" w:rsidRPr="00B25CD2" w:rsidRDefault="00E60FF1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9</w:t>
            </w:r>
            <w:r w:rsidR="00330EF5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213572A0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49DC0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долг/OIBDA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47E0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C3FB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82E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330EF5" w:rsidRPr="00B25CD2" w14:paraId="55BFC266" w14:textId="77777777" w:rsidTr="00330EF5">
        <w:trPr>
          <w:trHeight w:val="27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2444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FCF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B0AC4" w14:textId="2F62D403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14 583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8AE4F" w14:textId="6B94B1DE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</w:t>
            </w:r>
            <w:r w:rsidR="00F030F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848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F3E0" w14:textId="1DD2BB38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8</w:t>
            </w:r>
            <w:r w:rsidR="00F030F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735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</w:tbl>
    <w:p w14:paraId="1A7AEC2D" w14:textId="77777777" w:rsidR="00F64E9D" w:rsidRDefault="00F64E9D" w:rsidP="009B2239">
      <w:pPr>
        <w:spacing w:after="200" w:line="276" w:lineRule="auto"/>
        <w:rPr>
          <w:rFonts w:ascii="Basis Grotesque Pro" w:hAnsi="Basis Grotesque Pro"/>
          <w:b/>
          <w:sz w:val="20"/>
          <w:szCs w:val="20"/>
        </w:rPr>
      </w:pPr>
    </w:p>
    <w:p w14:paraId="5BD86E7D" w14:textId="13861907" w:rsidR="00D307BD" w:rsidRPr="00B25CD2" w:rsidRDefault="00066A91" w:rsidP="009B2239">
      <w:pPr>
        <w:spacing w:after="200" w:line="276" w:lineRule="auto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sz w:val="20"/>
          <w:szCs w:val="20"/>
        </w:rPr>
        <w:t>Президент ПАО «Ростелеком» Михаил Осеевский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A657A1" w:rsidRPr="00B25CD2">
        <w:rPr>
          <w:rFonts w:ascii="Basis Grotesque Pro" w:hAnsi="Basis Grotesque Pro"/>
          <w:sz w:val="20"/>
          <w:szCs w:val="20"/>
        </w:rPr>
        <w:t>заявил</w:t>
      </w:r>
      <w:r w:rsidRPr="00B25CD2">
        <w:rPr>
          <w:rFonts w:ascii="Basis Grotesque Pro" w:hAnsi="Basis Grotesque Pro"/>
          <w:sz w:val="20"/>
          <w:szCs w:val="20"/>
        </w:rPr>
        <w:t xml:space="preserve">: </w:t>
      </w:r>
    </w:p>
    <w:p w14:paraId="19138DB9" w14:textId="77777777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«“Ростелеком” уверенно начал 2019 год, завершив первый квартал ростом по основным финансовым показателям: компания отчиталась об увеличении выручки на 3%, операционной прибыли до амортизации — на 12%, чистой прибыли — на 46%. Этого удалось добиться за счет расширения цифровых сервисов в экосистеме наших продуктов и увеличения дохода с каждого клиента. Компания продолжает расти за счет цифровой трансформации и перехода к новой модели бизнеса, основу которого составляют цифровые и контентные услуги. Мы ставим амбициозные цели и гордимся лидирующими позициями на основных рынках.</w:t>
      </w:r>
    </w:p>
    <w:p w14:paraId="1E30C3A8" w14:textId="1E3A8EB8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Мы вывели на рынок “Ростелеком Здоровье” — мобильное приложение и сайт с быстрым доступом к онлайн-консультациям терапевтов в круглосуточном режиме и профильных специалистов по предварительной записи. Клиенты нашего нового сервиса без поездок в поликлинику и очередей в любом удобном формате, </w:t>
      </w:r>
      <w:r w:rsidR="00213402" w:rsidRPr="00B25CD2">
        <w:rPr>
          <w:rFonts w:ascii="Basis Grotesque Pro" w:hAnsi="Basis Grotesque Pro"/>
          <w:sz w:val="20"/>
          <w:szCs w:val="20"/>
        </w:rPr>
        <w:t xml:space="preserve">в любой день 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недели </w:t>
      </w:r>
      <w:r w:rsidR="00213402" w:rsidRPr="00B25CD2">
        <w:rPr>
          <w:rFonts w:ascii="Basis Grotesque Pro" w:hAnsi="Basis Grotesque Pro"/>
          <w:sz w:val="20"/>
          <w:szCs w:val="20"/>
        </w:rPr>
        <w:t xml:space="preserve">и время суток </w:t>
      </w:r>
      <w:r w:rsidRPr="00B25CD2">
        <w:rPr>
          <w:rFonts w:ascii="Basis Grotesque Pro" w:hAnsi="Basis Grotesque Pro"/>
          <w:sz w:val="20"/>
          <w:szCs w:val="20"/>
        </w:rPr>
        <w:t>могут оперативно связаться с врачом. Сервис предлагает удобные индивидуальные или семейные программы, чтобы подписчик мог в режиме онлайн заботиться о собственном здоровье и здоровье своих близких.</w:t>
      </w:r>
    </w:p>
    <w:p w14:paraId="4FCEC884" w14:textId="77777777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“Ростелеком” успешно продвигает решения для умного дома. С начала продаж реализовано более 100 тысяч камер для домашнего видеонаблюдения. Услуга помогает дистанционно контролировать происходящее внутри или вне дома из любой точки мира, где есть интернет.</w:t>
      </w:r>
    </w:p>
    <w:p w14:paraId="4AEF4A8B" w14:textId="7672ACC4" w:rsidR="00D307BD" w:rsidRPr="00B25CD2" w:rsidRDefault="00A657A1" w:rsidP="00D307BD">
      <w:pPr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Д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остижения </w:t>
      </w:r>
      <w:r w:rsidRPr="00B25CD2">
        <w:rPr>
          <w:rFonts w:ascii="Basis Grotesque Pro" w:hAnsi="Basis Grotesque Pro"/>
          <w:sz w:val="20"/>
          <w:szCs w:val="20"/>
        </w:rPr>
        <w:t xml:space="preserve">компании 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в области развития облачных сервисов были отмечены экспертами рынка: по итогам 2018 года “Ростелеком” занял первое место в рейтинге “ТМТ Консалтинг” по количеству клиентов виртуальной АТС. </w:t>
      </w:r>
      <w:r w:rsidRPr="00B25CD2">
        <w:rPr>
          <w:rFonts w:ascii="Basis Grotesque Pro" w:hAnsi="Basis Grotesque Pro"/>
          <w:sz w:val="20"/>
          <w:szCs w:val="20"/>
        </w:rPr>
        <w:t>Наша д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оля рынка увеличилась более чем в два раза в прошлом году: с 11% до 24%. Эффективному продвижению на рынке виртуальных АТС способствовали выгодный пакет услуг “Быть в плюсе”, активный омниканальный подход к привлечению клиентов, индивидуальный подход к целевым аудиториям и рекламному продвижению для каждого региона, а также простое и прозрачное ценообразование с широкой функциональной линейкой сервиса. </w:t>
      </w:r>
    </w:p>
    <w:p w14:paraId="590B8120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36ADBB21" w14:textId="4B225310" w:rsidR="0002656D" w:rsidRPr="00B25CD2" w:rsidRDefault="005B212C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 xml:space="preserve">Одним их важнейших достижений отчетного квартала стало значительное </w:t>
      </w:r>
      <w:r w:rsidR="00A657A1" w:rsidRPr="00B25CD2">
        <w:rPr>
          <w:rFonts w:ascii="Basis Grotesque Pro" w:hAnsi="Basis Grotesque Pro"/>
          <w:sz w:val="20"/>
          <w:szCs w:val="20"/>
        </w:rPr>
        <w:t>увеличение</w:t>
      </w:r>
      <w:r w:rsidRPr="00B25CD2">
        <w:rPr>
          <w:rFonts w:ascii="Basis Grotesque Pro" w:hAnsi="Basis Grotesque Pro"/>
          <w:sz w:val="20"/>
          <w:szCs w:val="20"/>
        </w:rPr>
        <w:t xml:space="preserve"> операционной прибыли до амортизации</w:t>
      </w:r>
      <w:r w:rsidR="00A657A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A657A1" w:rsidRPr="00B25CD2">
        <w:rPr>
          <w:rFonts w:ascii="Basis Grotesque Pro" w:hAnsi="Basis Grotesque Pro"/>
          <w:sz w:val="20"/>
          <w:szCs w:val="20"/>
        </w:rPr>
        <w:t>К</w:t>
      </w:r>
      <w:r w:rsidRPr="00B25CD2">
        <w:rPr>
          <w:rFonts w:ascii="Basis Grotesque Pro" w:hAnsi="Basis Grotesque Pro"/>
          <w:sz w:val="20"/>
          <w:szCs w:val="20"/>
        </w:rPr>
        <w:t>омпания смогла не только обеспечить двузначный рост OIBDA, но и заметно нарастить рентабельность по этому показателю</w:t>
      </w:r>
      <w:r w:rsidR="00A657A1" w:rsidRPr="00B25CD2">
        <w:rPr>
          <w:rFonts w:ascii="Basis Grotesque Pro" w:hAnsi="Basis Grotesque Pro"/>
          <w:sz w:val="20"/>
          <w:szCs w:val="20"/>
        </w:rPr>
        <w:t>:</w:t>
      </w:r>
      <w:r w:rsidRPr="00B25CD2">
        <w:rPr>
          <w:rFonts w:ascii="Basis Grotesque Pro" w:hAnsi="Basis Grotesque Pro"/>
          <w:sz w:val="20"/>
          <w:szCs w:val="20"/>
        </w:rPr>
        <w:t xml:space="preserve"> OIBDA margin выросла на 2,6 процентных пункта до 33,5%.</w:t>
      </w:r>
    </w:p>
    <w:p w14:paraId="27B567B5" w14:textId="77777777" w:rsidR="00D12FF9" w:rsidRPr="00B25CD2" w:rsidRDefault="00D12FF9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526CAE9D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“Ростелеком” является одним из лидеров в сфере цифровых услуг, обладает крупной сетевой инфраструктурой и мотивированной командой. Мы продолжим реализацию ключевых стратегических проектов, развитие цифровых экосистем, технологической инфраструктуры и человеческого капитала, будем укреплять свои лидерские позиции по оказанию цифровых услуг для всех типов клиентов».</w:t>
      </w:r>
    </w:p>
    <w:p w14:paraId="2E73A15E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25024EF1" w14:textId="7F0706E9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color w:val="1F497D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«Результаты первого квартала 2019 года позволяют нам с уверенностью смотреть на перспективы дальнейшего развития компании в наращивании цифрового сегмента. Помимо расширения цифрового бизнеса, компания успешно реализует проекты повышения внутренней эффективности. Мы ожидаем позитивную динамику основных финансовых показателей в будущем, что позволяет нам подтвердить следующие цели на 2019 год: рост выручки и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не менее 2,5%, CAPEX в пределах 65–70 млрд руб. с учетом 7 млрд руб. регуляторного </w:t>
      </w:r>
      <w:r w:rsidRPr="00B25CD2">
        <w:rPr>
          <w:rFonts w:ascii="Basis Grotesque Pro" w:hAnsi="Basis Grotesque Pro"/>
          <w:sz w:val="20"/>
          <w:szCs w:val="20"/>
          <w:lang w:val="en-US"/>
        </w:rPr>
        <w:t>CAPEX</w:t>
      </w:r>
      <w:r w:rsidRPr="00B25CD2">
        <w:rPr>
          <w:rFonts w:ascii="Basis Grotesque Pro" w:hAnsi="Basis Grotesque Pro"/>
          <w:sz w:val="20"/>
          <w:szCs w:val="20"/>
        </w:rPr>
        <w:t xml:space="preserve"> и без учета реализации госпрограмм», — добавил </w:t>
      </w:r>
      <w:r w:rsidRPr="00B25CD2">
        <w:rPr>
          <w:rFonts w:ascii="Basis Grotesque Pro" w:hAnsi="Basis Grotesque Pro"/>
          <w:b/>
          <w:bCs/>
          <w:sz w:val="20"/>
          <w:szCs w:val="20"/>
        </w:rPr>
        <w:t>Сергей Анохин, старший вице-президент – финансовый директор ПАО «Ростелеком»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0649A8CB" w14:textId="6D185CDD" w:rsidR="007401DC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ОСНОВНЫЕ ОПЕРАЦИОННЫЕ ИТОГИ</w:t>
      </w: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021"/>
        <w:gridCol w:w="1134"/>
        <w:gridCol w:w="1276"/>
        <w:gridCol w:w="1134"/>
        <w:gridCol w:w="1276"/>
      </w:tblGrid>
      <w:tr w:rsidR="00572E2D" w:rsidRPr="00B25CD2" w14:paraId="7E9C6339" w14:textId="77777777" w:rsidTr="00572E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838" w14:textId="77777777" w:rsidR="00572E2D" w:rsidRPr="00B25CD2" w:rsidRDefault="00572E2D" w:rsidP="007401DC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Количество абонентов (млн):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B87CE" w14:textId="1AA68F29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5AACC" w14:textId="534A7325" w:rsidR="00572E2D" w:rsidRPr="00B25CD2" w:rsidRDefault="00572E2D" w:rsidP="00E0248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075" w14:textId="10E81317" w:rsidR="00572E2D" w:rsidRPr="00B25CD2" w:rsidRDefault="00572E2D" w:rsidP="001D6B1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9502" w14:textId="42026944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Pr="00572E2D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B6F" w14:textId="1F55D296" w:rsidR="00572E2D" w:rsidRPr="00B25CD2" w:rsidRDefault="00572E2D" w:rsidP="001D6B19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572E2D" w:rsidRPr="00B25CD2" w14:paraId="5D2E07C0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09780DC" w14:textId="0DC415F6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Доступ в интернет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F375B33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69B2A737" w14:textId="7AE9A8D1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12,9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5C5D435" w14:textId="5364AFE5" w:rsidR="00572E2D" w:rsidRPr="00B25CD2" w:rsidRDefault="00D84412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Basis Grotesque Pro" w:hAnsi="Basis Grotesque Pro"/>
                <w:i/>
                <w:sz w:val="18"/>
                <w:szCs w:val="18"/>
              </w:rPr>
              <w:t>0,5</w:t>
            </w:r>
            <w:r w:rsidR="00572E2D" w:rsidRPr="00B25CD2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116AA5F6" w14:textId="535F0A78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7CC8BE" w14:textId="4EEF37D9" w:rsidR="00572E2D" w:rsidRPr="00B25CD2" w:rsidRDefault="00572E2D" w:rsidP="00FE15E0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Pr="00572E2D">
              <w:rPr>
                <w:rFonts w:ascii="Basis Grotesque Pro" w:hAnsi="Basis Grotesque Pro"/>
                <w:i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,1%)</w:t>
            </w:r>
          </w:p>
        </w:tc>
      </w:tr>
      <w:tr w:rsidR="00572E2D" w:rsidRPr="00B25CD2" w14:paraId="2F2BB6D8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49EC2BB6" w14:textId="0DE18CDE" w:rsidR="00572E2D" w:rsidRPr="00B25CD2" w:rsidRDefault="00572E2D" w:rsidP="004433A6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Pr="00572E2D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ШПД (частные пользователи)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455D297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6B7CACCA" w14:textId="16BDB42A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12,0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DBB98" w14:textId="42DDC059" w:rsidR="00572E2D" w:rsidRPr="00B25CD2" w:rsidRDefault="00572E2D" w:rsidP="00FE15E0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0,1%</w:t>
            </w:r>
          </w:p>
        </w:tc>
        <w:tc>
          <w:tcPr>
            <w:tcW w:w="1134" w:type="dxa"/>
          </w:tcPr>
          <w:p w14:paraId="29127396" w14:textId="1FCD050A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6E8D33" w14:textId="77EF421F" w:rsidR="00572E2D" w:rsidRPr="00B25CD2" w:rsidRDefault="00572E2D" w:rsidP="00FE15E0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,1%)</w:t>
            </w:r>
          </w:p>
        </w:tc>
      </w:tr>
      <w:tr w:rsidR="00572E2D" w:rsidRPr="00B25CD2" w14:paraId="60AA87D8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B1243BA" w14:textId="579F8DE6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46BD0672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5CAD0F04" w14:textId="6C2A3886" w:rsidR="00572E2D" w:rsidRPr="00B25CD2" w:rsidRDefault="00F64E9D" w:rsidP="00BF225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  <w:lang w:val="en-US"/>
              </w:rPr>
              <w:t>1</w:t>
            </w:r>
            <w:r w:rsidR="00572E2D" w:rsidRPr="00B25CD2">
              <w:rPr>
                <w:rFonts w:ascii="Basis Grotesque Pro" w:hAnsi="Basis Grotesque Pro"/>
                <w:sz w:val="18"/>
                <w:szCs w:val="18"/>
              </w:rPr>
              <w:t>,</w:t>
            </w:r>
            <w:r>
              <w:rPr>
                <w:rFonts w:ascii="Basis Grotesque Pro" w:hAnsi="Basis Grotesque Pro"/>
                <w:sz w:val="18"/>
                <w:szCs w:val="18"/>
                <w:lang w:val="en-US"/>
              </w:rPr>
              <w:t>0</w:t>
            </w:r>
            <w:r w:rsidR="00572E2D"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25F0DB" w14:textId="2AC74C84" w:rsidR="00572E2D" w:rsidRPr="00B25CD2" w:rsidRDefault="00F64E9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5</w:t>
            </w:r>
            <w:r w:rsidR="00572E2D"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2895EAAF" w14:textId="1E9476C5" w:rsidR="00572E2D" w:rsidRPr="00B25CD2" w:rsidDel="000B5101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B15F86" w14:textId="1B0374D6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(1%)</w:t>
            </w:r>
          </w:p>
        </w:tc>
      </w:tr>
      <w:tr w:rsidR="00572E2D" w:rsidRPr="00B25CD2" w14:paraId="7764E0D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92A6674" w14:textId="77777777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Платное ТВ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A922B8" w14:textId="69C292CC" w:rsidR="00572E2D" w:rsidRPr="00B25CD2" w:rsidRDefault="00572E2D" w:rsidP="004433A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10,2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05A5B7A0" w14:textId="4A345DEE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9,9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82333E" w14:textId="1D977ECE" w:rsidR="00572E2D" w:rsidRPr="00B25CD2" w:rsidRDefault="00572E2D" w:rsidP="004433A6">
            <w:pPr>
              <w:jc w:val="center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3AF49B41" w14:textId="68109591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10,2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B2D366" w14:textId="64E1B9B8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0,2%</w:t>
            </w:r>
          </w:p>
        </w:tc>
      </w:tr>
      <w:tr w:rsidR="00572E2D" w:rsidRPr="00B25CD2" w14:paraId="61D4E67C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411C049" w14:textId="77777777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в том числе «Интерактивное ТВ»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80AB537" w14:textId="6D86C427" w:rsidR="00572E2D" w:rsidRPr="00B25CD2" w:rsidRDefault="00572E2D" w:rsidP="004433A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5,4   </w:t>
            </w:r>
          </w:p>
        </w:tc>
        <w:tc>
          <w:tcPr>
            <w:tcW w:w="1134" w:type="dxa"/>
          </w:tcPr>
          <w:p w14:paraId="7DD6F331" w14:textId="18DC4A7E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3C9470" w14:textId="31171213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 xml:space="preserve">8% </w:t>
            </w:r>
          </w:p>
        </w:tc>
        <w:tc>
          <w:tcPr>
            <w:tcW w:w="1134" w:type="dxa"/>
          </w:tcPr>
          <w:p w14:paraId="41176D45" w14:textId="3B62C470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5,3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5FF208" w14:textId="03282DC7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1%</w:t>
            </w:r>
          </w:p>
        </w:tc>
      </w:tr>
      <w:tr w:rsidR="00572E2D" w:rsidRPr="00B25CD2" w14:paraId="67D3506A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F9B0B1F" w14:textId="77777777" w:rsidR="00572E2D" w:rsidRPr="00B25CD2" w:rsidRDefault="00572E2D" w:rsidP="004433A6">
            <w:pPr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Абоненты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MVNO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068991" w14:textId="1BB7CF6B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14:paraId="27D84955" w14:textId="5A644178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820A90" w14:textId="0D777173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43%</w:t>
            </w:r>
          </w:p>
        </w:tc>
        <w:tc>
          <w:tcPr>
            <w:tcW w:w="1134" w:type="dxa"/>
          </w:tcPr>
          <w:p w14:paraId="2ADBF122" w14:textId="22112C24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EC3C7C2" w14:textId="036C1388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6%</w:t>
            </w:r>
          </w:p>
        </w:tc>
      </w:tr>
      <w:tr w:rsidR="00572E2D" w:rsidRPr="00B25CD2" w14:paraId="62E78264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4C6" w14:textId="77777777" w:rsidR="00572E2D" w:rsidRPr="00B25CD2" w:rsidRDefault="00572E2D" w:rsidP="004433A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Местная телефонная связь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31559D7" w14:textId="594F16EC" w:rsidR="00572E2D" w:rsidRPr="00B25CD2" w:rsidRDefault="00572E2D" w:rsidP="007758E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17,0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48C1D" w14:textId="48218BBB" w:rsidR="00572E2D" w:rsidRPr="00B25CD2" w:rsidRDefault="00572E2D" w:rsidP="007758E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18,7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61FE384" w14:textId="77777777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(9%)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81487" w14:textId="62367201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17,4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F7E" w14:textId="26317821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(2%)</w:t>
            </w:r>
          </w:p>
        </w:tc>
      </w:tr>
    </w:tbl>
    <w:p w14:paraId="52DD1AEF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075F1C98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66822C90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F48248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6D8B333" w14:textId="5DAACED6" w:rsidR="00F02591" w:rsidRPr="00B25CD2" w:rsidRDefault="00F025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021"/>
        <w:gridCol w:w="1134"/>
        <w:gridCol w:w="1276"/>
        <w:gridCol w:w="1134"/>
        <w:gridCol w:w="1276"/>
      </w:tblGrid>
      <w:tr w:rsidR="00572E2D" w:rsidRPr="00B25CD2" w14:paraId="4574E931" w14:textId="77777777" w:rsidTr="00572E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C50" w14:textId="074DC289" w:rsidR="00572E2D" w:rsidRPr="00B25CD2" w:rsidRDefault="00572E2D" w:rsidP="00F02591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ARPU</w:t>
            </w:r>
            <w:r w:rsidRPr="00B25CD2">
              <w:rPr>
                <w:rStyle w:val="aff"/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footnoteReference w:id="7"/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(руб.):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F0EB3" w14:textId="2AF8F184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E542" w14:textId="2CFF58AD" w:rsidR="00572E2D" w:rsidRPr="00B25CD2" w:rsidRDefault="00572E2D" w:rsidP="00E0248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51C" w14:textId="77777777" w:rsidR="00572E2D" w:rsidRPr="00B25CD2" w:rsidRDefault="00572E2D" w:rsidP="00F02591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0EBB" w14:textId="3DCE2B08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ECA" w14:textId="77777777" w:rsidR="00572E2D" w:rsidRPr="00B25CD2" w:rsidRDefault="00572E2D" w:rsidP="00F02591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572E2D" w:rsidRPr="00B25CD2" w14:paraId="610398A1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122E687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Доступ в интернет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2F287D6" w14:textId="00E72AA5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D51D876" w14:textId="3178C340" w:rsidR="00572E2D" w:rsidRPr="00B25CD2" w:rsidRDefault="00572E2D" w:rsidP="00F02591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E9F7CA" w14:textId="4B87BD5F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5D3E0D1" w14:textId="2BF0AF74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025F01" w14:textId="30CC62A2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</w:p>
        </w:tc>
      </w:tr>
      <w:tr w:rsidR="00572E2D" w:rsidRPr="00B25CD2" w14:paraId="08D0E24F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2034E93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ШПД (частные пользователи)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3EA416F" w14:textId="46C5CAE0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397</w:t>
            </w:r>
          </w:p>
        </w:tc>
        <w:tc>
          <w:tcPr>
            <w:tcW w:w="1134" w:type="dxa"/>
          </w:tcPr>
          <w:p w14:paraId="3CDD059C" w14:textId="624067A3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376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2CF3B0" w14:textId="2A0F086A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6%</w:t>
            </w:r>
          </w:p>
        </w:tc>
        <w:tc>
          <w:tcPr>
            <w:tcW w:w="1134" w:type="dxa"/>
          </w:tcPr>
          <w:p w14:paraId="058D5B64" w14:textId="3C6BD55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392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3A2CAE" w14:textId="7B8D5B5E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1%</w:t>
            </w:r>
          </w:p>
        </w:tc>
      </w:tr>
      <w:tr w:rsidR="00572E2D" w:rsidRPr="00B25CD2" w14:paraId="45EC83F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086B508" w14:textId="05F864FC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ADBE6EB" w14:textId="05B9E218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266</w:t>
            </w:r>
          </w:p>
        </w:tc>
        <w:tc>
          <w:tcPr>
            <w:tcW w:w="1134" w:type="dxa"/>
          </w:tcPr>
          <w:p w14:paraId="4136BE9B" w14:textId="353483BD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029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3B1619" w14:textId="6412EA60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8%</w:t>
            </w:r>
          </w:p>
        </w:tc>
        <w:tc>
          <w:tcPr>
            <w:tcW w:w="1134" w:type="dxa"/>
          </w:tcPr>
          <w:p w14:paraId="31CBBC76" w14:textId="6215EE28" w:rsidR="00572E2D" w:rsidRPr="00B25CD2" w:rsidDel="000B5101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160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FB8365" w14:textId="63839F99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3%</w:t>
            </w:r>
          </w:p>
        </w:tc>
      </w:tr>
      <w:tr w:rsidR="00572E2D" w:rsidRPr="00B25CD2" w14:paraId="57A86ACA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D8EB4FB" w14:textId="267DB2AB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Платное ТВ (частные пользователи)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6C1C167" w14:textId="7D13C31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14:paraId="52253315" w14:textId="19DCE38F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238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257BFA" w14:textId="716EA5A6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</w:tcPr>
          <w:p w14:paraId="51120D5F" w14:textId="1E686957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251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287F4D" w14:textId="36C56F3B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(1%)</w:t>
            </w:r>
          </w:p>
        </w:tc>
      </w:tr>
      <w:tr w:rsidR="00572E2D" w:rsidRPr="00B25CD2" w14:paraId="7FC597C0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3159B99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в том числе «Интерактивное ТВ»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EFF4315" w14:textId="5F5B1726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317</w:t>
            </w:r>
          </w:p>
        </w:tc>
        <w:tc>
          <w:tcPr>
            <w:tcW w:w="1134" w:type="dxa"/>
          </w:tcPr>
          <w:p w14:paraId="41BD31E7" w14:textId="363353A4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308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304A61" w14:textId="380AED1D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 xml:space="preserve">3% </w:t>
            </w:r>
          </w:p>
        </w:tc>
        <w:tc>
          <w:tcPr>
            <w:tcW w:w="1134" w:type="dxa"/>
          </w:tcPr>
          <w:p w14:paraId="61A22E72" w14:textId="78A3A8C5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328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17A299" w14:textId="5C566984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(3%)</w:t>
            </w:r>
          </w:p>
        </w:tc>
      </w:tr>
      <w:tr w:rsidR="00572E2D" w:rsidRPr="00B25CD2" w14:paraId="6F52F8E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3E6" w14:textId="65516CBA" w:rsidR="00572E2D" w:rsidRPr="00B25CD2" w:rsidRDefault="00572E2D" w:rsidP="00F02591">
            <w:pPr>
              <w:rPr>
                <w:rFonts w:ascii="Basis Grotesque Pro" w:hAnsi="Basis Grotesque Pro"/>
                <w:sz w:val="18"/>
                <w:szCs w:val="18"/>
                <w:lang w:val="en-GB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  <w:lang w:val="en-GB"/>
              </w:rPr>
              <w:t>Blended ARPU</w:t>
            </w:r>
            <w:r w:rsidRPr="00B25CD2">
              <w:rPr>
                <w:rStyle w:val="aff"/>
                <w:rFonts w:ascii="Basis Grotesque Pro" w:hAnsi="Basis Grotesque Pro"/>
                <w:sz w:val="18"/>
                <w:szCs w:val="18"/>
                <w:lang w:val="en-GB"/>
              </w:rPr>
              <w:footnoteReference w:id="8"/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3D5606B" w14:textId="22E5C3AB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543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E0B5BF" w14:textId="6BE32670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510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6A9482A" w14:textId="4B4BC575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23CC3" w14:textId="4D5A2C2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549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5E56" w14:textId="780AAB91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(1%)</w:t>
            </w:r>
          </w:p>
        </w:tc>
      </w:tr>
    </w:tbl>
    <w:p w14:paraId="5D22E8AA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1F44B79F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451DE3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3898601D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1E761A2" w14:textId="31E774D3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Клиентская база </w:t>
      </w:r>
      <w:r w:rsidR="0002656D" w:rsidRPr="00B25CD2">
        <w:rPr>
          <w:rFonts w:ascii="Basis Grotesque Pro" w:hAnsi="Basis Grotesque Pro"/>
          <w:b/>
          <w:bCs/>
          <w:sz w:val="20"/>
          <w:szCs w:val="20"/>
        </w:rPr>
        <w:t xml:space="preserve">и </w:t>
      </w:r>
      <w:r w:rsidR="0002656D" w:rsidRPr="00B25CD2">
        <w:rPr>
          <w:rFonts w:ascii="Basis Grotesque Pro" w:hAnsi="Basis Grotesque Pro"/>
          <w:b/>
          <w:bCs/>
          <w:sz w:val="20"/>
          <w:szCs w:val="20"/>
          <w:lang w:val="en-US"/>
        </w:rPr>
        <w:t>ARPU</w:t>
      </w:r>
    </w:p>
    <w:p w14:paraId="4079EC5D" w14:textId="4883CEE5" w:rsidR="00066A91" w:rsidRPr="00B25CD2" w:rsidRDefault="0002656D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bookmarkStart w:id="1" w:name="OLE_LINK4"/>
      <w:r w:rsidRPr="00B25CD2">
        <w:rPr>
          <w:rFonts w:ascii="Basis Grotesque Pro" w:hAnsi="Basis Grotesque Pro"/>
          <w:sz w:val="20"/>
          <w:szCs w:val="20"/>
        </w:rPr>
        <w:t>К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оличество абонентов доступа </w:t>
      </w:r>
      <w:r w:rsidRPr="00B25CD2">
        <w:rPr>
          <w:rFonts w:ascii="Basis Grotesque Pro" w:hAnsi="Basis Grotesque Pro"/>
          <w:sz w:val="20"/>
          <w:szCs w:val="20"/>
        </w:rPr>
        <w:t xml:space="preserve">в интернет в сегменте домохозяйств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в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квартале 201</w:t>
      </w:r>
      <w:r w:rsidR="004433A6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0,</w:t>
      </w:r>
      <w:r w:rsidR="006D7312" w:rsidRPr="00B25CD2">
        <w:rPr>
          <w:rFonts w:ascii="Basis Grotesque Pro" w:hAnsi="Basis Grotesque Pro"/>
          <w:sz w:val="20"/>
          <w:szCs w:val="20"/>
        </w:rPr>
        <w:t>1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4433A6" w:rsidRPr="00B25CD2">
        <w:rPr>
          <w:rFonts w:ascii="Basis Grotesque Pro" w:hAnsi="Basis Grotesque Pro"/>
          <w:sz w:val="20"/>
          <w:szCs w:val="20"/>
        </w:rPr>
        <w:t>1</w:t>
      </w:r>
      <w:r w:rsidR="005F741A" w:rsidRPr="00B25CD2">
        <w:rPr>
          <w:rFonts w:ascii="Basis Grotesque Pro" w:hAnsi="Basis Grotesque Pro"/>
          <w:sz w:val="20"/>
          <w:szCs w:val="20"/>
        </w:rPr>
        <w:t>2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4433A6" w:rsidRPr="00B25CD2">
        <w:rPr>
          <w:rFonts w:ascii="Basis Grotesque Pro" w:hAnsi="Basis Grotesque Pro"/>
          <w:sz w:val="20"/>
          <w:szCs w:val="20"/>
        </w:rPr>
        <w:t>0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млн</w:t>
      </w:r>
      <w:r w:rsidR="00A657A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Pr="00B25CD2">
        <w:rPr>
          <w:rFonts w:ascii="Basis Grotesque Pro" w:hAnsi="Basis Grotesque Pro"/>
          <w:sz w:val="20"/>
          <w:szCs w:val="20"/>
        </w:rPr>
        <w:t xml:space="preserve"> вырос на 6% до 397 рублей. </w:t>
      </w:r>
    </w:p>
    <w:p w14:paraId="756526DE" w14:textId="15CE6F49" w:rsidR="0002656D" w:rsidRPr="00B25CD2" w:rsidRDefault="0002656D" w:rsidP="0002656D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доступа в интернет и </w:t>
      </w:r>
      <w:r w:rsidRPr="00B25CD2">
        <w:rPr>
          <w:rFonts w:ascii="Basis Grotesque Pro" w:hAnsi="Basis Grotesque Pro"/>
          <w:sz w:val="20"/>
          <w:szCs w:val="20"/>
          <w:lang w:val="en-US"/>
        </w:rPr>
        <w:t>VPN</w:t>
      </w:r>
      <w:r w:rsidRPr="00B25CD2">
        <w:rPr>
          <w:rFonts w:ascii="Basis Grotesque Pro" w:hAnsi="Basis Grotesque Pro"/>
          <w:sz w:val="20"/>
          <w:szCs w:val="20"/>
        </w:rPr>
        <w:t xml:space="preserve"> в сегменте корпоративных пользователей выросло на </w:t>
      </w:r>
      <w:r w:rsidR="00D8441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5F741A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,0 млн; 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вырос на 8% до 3</w:t>
      </w:r>
      <w:r w:rsidR="00EB3643" w:rsidRPr="00EB3643">
        <w:rPr>
          <w:rFonts w:ascii="Basis Grotesque Pro" w:hAnsi="Basis Grotesque Pro"/>
          <w:sz w:val="20"/>
          <w:szCs w:val="20"/>
        </w:rPr>
        <w:t xml:space="preserve"> </w:t>
      </w:r>
      <w:r w:rsidR="005F741A" w:rsidRPr="00B25CD2">
        <w:rPr>
          <w:rFonts w:ascii="Basis Grotesque Pro" w:hAnsi="Basis Grotesque Pro"/>
          <w:sz w:val="20"/>
          <w:szCs w:val="20"/>
        </w:rPr>
        <w:t>266</w:t>
      </w:r>
      <w:r w:rsidRPr="00B25CD2">
        <w:rPr>
          <w:rFonts w:ascii="Basis Grotesque Pro" w:hAnsi="Basis Grotesque Pro"/>
          <w:sz w:val="20"/>
          <w:szCs w:val="20"/>
        </w:rPr>
        <w:t xml:space="preserve"> рублей. </w:t>
      </w:r>
    </w:p>
    <w:bookmarkEnd w:id="1"/>
    <w:p w14:paraId="257B137D" w14:textId="24F86A0E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платного ТВ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3809DE" w:rsidRPr="00B25CD2">
        <w:rPr>
          <w:rFonts w:ascii="Basis Grotesque Pro" w:hAnsi="Basis Grotesque Pro"/>
          <w:sz w:val="20"/>
          <w:szCs w:val="20"/>
        </w:rPr>
        <w:t>10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млн 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клиентов со средним 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249 рублей, 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который также </w:t>
      </w:r>
      <w:r w:rsidR="005F741A" w:rsidRPr="00B25CD2">
        <w:rPr>
          <w:rFonts w:ascii="Basis Grotesque Pro" w:hAnsi="Basis Grotesque Pro"/>
          <w:sz w:val="20"/>
          <w:szCs w:val="20"/>
        </w:rPr>
        <w:t>увеличи</w:t>
      </w:r>
      <w:r w:rsidR="00A657A1" w:rsidRPr="00B25CD2">
        <w:rPr>
          <w:rFonts w:ascii="Basis Grotesque Pro" w:hAnsi="Basis Grotesque Pro"/>
          <w:sz w:val="20"/>
          <w:szCs w:val="20"/>
        </w:rPr>
        <w:t>л</w:t>
      </w:r>
      <w:r w:rsidR="005F741A" w:rsidRPr="00B25CD2">
        <w:rPr>
          <w:rFonts w:ascii="Basis Grotesque Pro" w:hAnsi="Basis Grotesque Pro"/>
          <w:sz w:val="20"/>
          <w:szCs w:val="20"/>
        </w:rPr>
        <w:t>ся на 5%</w:t>
      </w:r>
      <w:r w:rsidRPr="00B25CD2">
        <w:rPr>
          <w:rFonts w:ascii="Basis Grotesque Pro" w:hAnsi="Basis Grotesque Pro"/>
          <w:sz w:val="20"/>
          <w:szCs w:val="20"/>
        </w:rPr>
        <w:t>;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7DA75FA0" w14:textId="7E3A281A" w:rsidR="00066A91" w:rsidRPr="00B25CD2" w:rsidRDefault="007B140A" w:rsidP="00066A91">
      <w:pPr>
        <w:pStyle w:val="aff0"/>
        <w:numPr>
          <w:ilvl w:val="1"/>
          <w:numId w:val="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и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з них количество абонентов «Интерактивного ТВ»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8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3809D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> млн подписчиков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. 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 xml:space="preserve">ARPU </w:t>
      </w:r>
      <w:r w:rsidR="005F741A" w:rsidRPr="00B25CD2">
        <w:rPr>
          <w:rFonts w:ascii="Basis Grotesque Pro" w:hAnsi="Basis Grotesque Pro"/>
          <w:sz w:val="20"/>
          <w:szCs w:val="20"/>
        </w:rPr>
        <w:t>также вырос до 317 рублей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;  </w:t>
      </w:r>
    </w:p>
    <w:p w14:paraId="190C6654" w14:textId="7364E948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</w:t>
      </w:r>
      <w:r w:rsidRPr="00B25CD2">
        <w:rPr>
          <w:rFonts w:ascii="Basis Grotesque Pro" w:hAnsi="Basis Grotesque Pro"/>
          <w:sz w:val="20"/>
          <w:szCs w:val="20"/>
          <w:lang w:val="en-US"/>
        </w:rPr>
        <w:t>MVNO</w:t>
      </w:r>
      <w:r w:rsidRPr="00B25CD2">
        <w:rPr>
          <w:rFonts w:ascii="Basis Grotesque Pro" w:hAnsi="Basis Grotesque Pro"/>
          <w:sz w:val="20"/>
          <w:szCs w:val="20"/>
        </w:rPr>
        <w:t xml:space="preserve"> составило </w:t>
      </w:r>
      <w:r w:rsidR="003809DE" w:rsidRPr="00B25CD2">
        <w:rPr>
          <w:rFonts w:ascii="Basis Grotesque Pro" w:hAnsi="Basis Grotesque Pro"/>
          <w:sz w:val="20"/>
          <w:szCs w:val="20"/>
        </w:rPr>
        <w:t>1</w:t>
      </w:r>
      <w:r w:rsidR="009E3692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млн</w:t>
      </w:r>
      <w:r w:rsidR="009E3692" w:rsidRPr="00B25CD2">
        <w:rPr>
          <w:rFonts w:ascii="Basis Grotesque Pro" w:hAnsi="Basis Grotesque Pro"/>
          <w:sz w:val="20"/>
          <w:szCs w:val="20"/>
        </w:rPr>
        <w:t>, увеличившись</w:t>
      </w:r>
      <w:r w:rsidR="00A66863"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3809DE" w:rsidRPr="00B25CD2">
        <w:rPr>
          <w:rFonts w:ascii="Basis Grotesque Pro" w:hAnsi="Basis Grotesque Pro"/>
          <w:sz w:val="20"/>
          <w:szCs w:val="20"/>
        </w:rPr>
        <w:t>43</w:t>
      </w:r>
      <w:r w:rsidR="00A66863" w:rsidRPr="00B25CD2">
        <w:rPr>
          <w:rFonts w:ascii="Basis Grotesque Pro" w:hAnsi="Basis Grotesque Pro"/>
          <w:sz w:val="20"/>
          <w:szCs w:val="20"/>
        </w:rPr>
        <w:t>%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0BBE58E5" w14:textId="6A768D77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местной телефонной связи уменьшилось на </w:t>
      </w:r>
      <w:r w:rsidR="003809DE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3809DE" w:rsidRPr="00B25CD2">
        <w:rPr>
          <w:rFonts w:ascii="Basis Grotesque Pro" w:hAnsi="Basis Grotesque Pro"/>
          <w:sz w:val="20"/>
          <w:szCs w:val="20"/>
        </w:rPr>
        <w:t>17</w:t>
      </w:r>
      <w:r w:rsidR="004433A6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0</w:t>
      </w:r>
      <w:r w:rsidRPr="00B25CD2">
        <w:rPr>
          <w:rFonts w:ascii="Basis Grotesque Pro" w:hAnsi="Basis Grotesque Pro"/>
          <w:sz w:val="20"/>
          <w:szCs w:val="20"/>
        </w:rPr>
        <w:t xml:space="preserve"> млн. </w:t>
      </w:r>
    </w:p>
    <w:p w14:paraId="611E02E4" w14:textId="604A4094" w:rsidR="00FB6C89" w:rsidRPr="00B25CD2" w:rsidRDefault="00FB6C89">
      <w:pPr>
        <w:spacing w:after="200" w:line="276" w:lineRule="auto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br w:type="page"/>
      </w:r>
    </w:p>
    <w:p w14:paraId="726BF1EE" w14:textId="69096ABC" w:rsidR="00066A91" w:rsidRPr="00B25CD2" w:rsidRDefault="00066A91" w:rsidP="007E17CF">
      <w:pPr>
        <w:pStyle w:val="aff0"/>
        <w:spacing w:before="240" w:after="240"/>
        <w:ind w:left="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КЛЮЧЕВЫЕ СОБЫТИЯ </w:t>
      </w:r>
      <w:r w:rsidR="00E0248A" w:rsidRPr="00B25CD2">
        <w:rPr>
          <w:rFonts w:ascii="Basis Grotesque Pro" w:hAnsi="Basis Grotesque Pro"/>
          <w:b/>
          <w:bCs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4C76B0" w:rsidRPr="00B25CD2">
        <w:rPr>
          <w:rFonts w:ascii="Basis Grotesque Pro" w:hAnsi="Basis Grotesque Pro"/>
          <w:b/>
          <w:bCs/>
          <w:sz w:val="20"/>
          <w:szCs w:val="20"/>
        </w:rPr>
        <w:t xml:space="preserve">КВАРТАЛА </w:t>
      </w:r>
      <w:r w:rsidRPr="00B25CD2">
        <w:rPr>
          <w:rFonts w:ascii="Basis Grotesque Pro" w:hAnsi="Basis Grotesque Pro"/>
          <w:b/>
          <w:bCs/>
          <w:sz w:val="20"/>
          <w:szCs w:val="20"/>
        </w:rPr>
        <w:t>201</w:t>
      </w:r>
      <w:r w:rsidR="004C76B0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Г. И ПОСЛЕ ОКОНЧАНИЯ ОТЧЕТНОГО ПЕРИОДА</w:t>
      </w:r>
    </w:p>
    <w:p w14:paraId="322D1E0A" w14:textId="4D5AA2DC" w:rsidR="00066A91" w:rsidRPr="00B25CD2" w:rsidRDefault="005F741A" w:rsidP="00066A91">
      <w:pPr>
        <w:spacing w:before="120" w:after="150" w:afterAutospacing="1"/>
        <w:ind w:left="36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  <w:t>Операционные новости</w:t>
      </w:r>
    </w:p>
    <w:p w14:paraId="07E632BD" w14:textId="77777777" w:rsidR="00066A91" w:rsidRPr="00B25CD2" w:rsidRDefault="00066A91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«Ростелеком» продолжил расширять и совершенствовать продуктовое предложение:</w:t>
      </w:r>
    </w:p>
    <w:p w14:paraId="58B764A1" w14:textId="3B87CE1E" w:rsidR="00041B89" w:rsidRPr="00B25CD2" w:rsidRDefault="00041B89" w:rsidP="00041B89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для новых и существующих клиентов </w:t>
      </w:r>
      <w:r w:rsidR="00C8636D" w:rsidRPr="00B25CD2">
        <w:rPr>
          <w:rFonts w:ascii="Basis Grotesque Pro" w:hAnsi="Basis Grotesque Pro"/>
          <w:sz w:val="20"/>
          <w:szCs w:val="20"/>
        </w:rPr>
        <w:t xml:space="preserve">с 1 марта 2019 года </w:t>
      </w:r>
      <w:r w:rsidRPr="00B25CD2">
        <w:rPr>
          <w:rFonts w:ascii="Basis Grotesque Pro" w:hAnsi="Basis Grotesque Pro"/>
          <w:sz w:val="20"/>
          <w:szCs w:val="20"/>
        </w:rPr>
        <w:t xml:space="preserve">запущена акция «Для своих»: доплатив 199 руб., клиент получает увеличение скорости и на выбор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— </w:t>
      </w:r>
      <w:r w:rsidRPr="00B25CD2">
        <w:rPr>
          <w:rFonts w:ascii="Basis Grotesque Pro" w:hAnsi="Basis Grotesque Pro"/>
          <w:sz w:val="20"/>
          <w:szCs w:val="20"/>
        </w:rPr>
        <w:t>мобильную связь, интерактивное ТВ, видеонаблюдение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или </w:t>
      </w:r>
      <w:r w:rsidRPr="00B25CD2">
        <w:rPr>
          <w:rFonts w:ascii="Basis Grotesque Pro" w:hAnsi="Basis Grotesque Pro"/>
          <w:sz w:val="20"/>
          <w:szCs w:val="20"/>
        </w:rPr>
        <w:t xml:space="preserve">образовательный сервис; </w:t>
      </w:r>
    </w:p>
    <w:p w14:paraId="3564772F" w14:textId="45F64F44" w:rsidR="00041B89" w:rsidRPr="00B25CD2" w:rsidRDefault="00041B89" w:rsidP="008A4AAB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 рамках тарифного плана «Игровой» обновлен состав бонусов на новые единицы игрового оружия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(опция Warface) </w:t>
      </w:r>
      <w:r w:rsidRPr="00B25CD2">
        <w:rPr>
          <w:rFonts w:ascii="Basis Grotesque Pro" w:hAnsi="Basis Grotesque Pro"/>
          <w:sz w:val="20"/>
          <w:szCs w:val="20"/>
        </w:rPr>
        <w:t xml:space="preserve">и запущена общая страница тарифного плана со всеми опциями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— </w:t>
      </w:r>
      <w:hyperlink r:id="rId8" w:history="1">
        <w:r w:rsidR="00D1165F" w:rsidRPr="00B25CD2">
          <w:rPr>
            <w:rStyle w:val="a4"/>
            <w:rFonts w:ascii="Basis Grotesque Pro" w:hAnsi="Basis Grotesque Pro"/>
            <w:sz w:val="20"/>
            <w:szCs w:val="20"/>
            <w:lang w:val="en-US"/>
          </w:rPr>
          <w:t>www</w:t>
        </w:r>
        <w:r w:rsidR="00D1165F" w:rsidRPr="00B25CD2">
          <w:rPr>
            <w:rStyle w:val="a4"/>
            <w:rFonts w:ascii="Basis Grotesque Pro" w:hAnsi="Basis Grotesque Pro"/>
          </w:rPr>
          <w:t>.</w:t>
        </w:r>
        <w:r w:rsidR="00D1165F" w:rsidRPr="00B25CD2">
          <w:rPr>
            <w:rStyle w:val="a4"/>
            <w:rFonts w:ascii="Basis Grotesque Pro" w:hAnsi="Basis Grotesque Pro"/>
            <w:sz w:val="20"/>
            <w:szCs w:val="20"/>
          </w:rPr>
          <w:t>gg.rt.ru</w:t>
        </w:r>
      </w:hyperlink>
      <w:r w:rsidRPr="00B25CD2">
        <w:rPr>
          <w:rFonts w:ascii="Basis Grotesque Pro" w:hAnsi="Basis Grotesque Pro"/>
          <w:sz w:val="20"/>
          <w:szCs w:val="20"/>
        </w:rPr>
        <w:t>;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217B7024" w14:textId="77777777" w:rsidR="004F7057" w:rsidRPr="00B25CD2" w:rsidRDefault="004F7057" w:rsidP="004F705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совместно со Сбербанком компания запустила акцию «Обменивайте СПАСИБО в WINK»; </w:t>
      </w:r>
    </w:p>
    <w:p w14:paraId="7D9CE8A8" w14:textId="7540AA7A" w:rsidR="008A4AAB" w:rsidRPr="00B25CD2" w:rsidRDefault="008A4AAB" w:rsidP="008A4AAB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запущены прямые продажи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(не через платформу агрегатора) </w:t>
      </w:r>
      <w:r w:rsidRPr="00B25CD2">
        <w:rPr>
          <w:rFonts w:ascii="Basis Grotesque Pro" w:hAnsi="Basis Grotesque Pro"/>
          <w:sz w:val="20"/>
          <w:szCs w:val="20"/>
        </w:rPr>
        <w:t>антивирусов ESET; также стартовали продажи антивирусных продуктов в дочерней компании «Башинформсвязь»;</w:t>
      </w:r>
    </w:p>
    <w:p w14:paraId="4858985F" w14:textId="008EBF58" w:rsidR="008A4AAB" w:rsidRPr="00B25CD2" w:rsidRDefault="008A4AAB" w:rsidP="00BC02A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на территории МРФ «Юг» запущен пилотный проект по оказанию удаленной компьютерной помощи через личный кабинет;</w:t>
      </w:r>
    </w:p>
    <w:p w14:paraId="464436C6" w14:textId="6EA46B94" w:rsidR="00BC02AF" w:rsidRPr="00B25CD2" w:rsidRDefault="00BC02AF" w:rsidP="00BC02A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запущена услуга «Гарантия+» для защиты абонентов от финансовых потерь при повреждении абонентского оборудования </w:t>
      </w:r>
      <w:r w:rsidR="002104ED" w:rsidRPr="00B25CD2">
        <w:rPr>
          <w:rFonts w:ascii="Basis Grotesque Pro" w:hAnsi="Basis Grotesque Pro"/>
          <w:sz w:val="20"/>
          <w:szCs w:val="20"/>
        </w:rPr>
        <w:t>(</w:t>
      </w:r>
      <w:r w:rsidRPr="00B25CD2">
        <w:rPr>
          <w:rFonts w:ascii="Basis Grotesque Pro" w:hAnsi="Basis Grotesque Pro"/>
          <w:sz w:val="20"/>
          <w:szCs w:val="20"/>
        </w:rPr>
        <w:t>перепад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 xml:space="preserve"> напряжения, протечк</w:t>
      </w:r>
      <w:r w:rsidR="002104ED" w:rsidRPr="00B25CD2">
        <w:rPr>
          <w:rFonts w:ascii="Basis Grotesque Pro" w:hAnsi="Basis Grotesque Pro"/>
          <w:sz w:val="20"/>
          <w:szCs w:val="20"/>
        </w:rPr>
        <w:t>и</w:t>
      </w:r>
      <w:r w:rsidRPr="00B25CD2">
        <w:rPr>
          <w:rFonts w:ascii="Basis Grotesque Pro" w:hAnsi="Basis Grotesque Pro"/>
          <w:sz w:val="20"/>
          <w:szCs w:val="20"/>
        </w:rPr>
        <w:t xml:space="preserve"> по вине соседей или коммунальных служб, пожар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>, хулиганс</w:t>
      </w:r>
      <w:r w:rsidR="00D1165F" w:rsidRPr="00B25CD2">
        <w:rPr>
          <w:rFonts w:ascii="Basis Grotesque Pro" w:hAnsi="Basis Grotesque Pro"/>
          <w:sz w:val="20"/>
          <w:szCs w:val="20"/>
        </w:rPr>
        <w:t>ки</w:t>
      </w:r>
      <w:r w:rsidR="002104ED" w:rsidRPr="00B25CD2">
        <w:rPr>
          <w:rFonts w:ascii="Basis Grotesque Pro" w:hAnsi="Basis Grotesque Pro"/>
          <w:sz w:val="20"/>
          <w:szCs w:val="20"/>
        </w:rPr>
        <w:t>е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действия</w:t>
      </w:r>
      <w:r w:rsidRPr="00B25CD2">
        <w:rPr>
          <w:rFonts w:ascii="Basis Grotesque Pro" w:hAnsi="Basis Grotesque Pro"/>
          <w:sz w:val="20"/>
          <w:szCs w:val="20"/>
        </w:rPr>
        <w:t>, краж</w:t>
      </w:r>
      <w:r w:rsidR="002104ED" w:rsidRPr="00B25CD2">
        <w:rPr>
          <w:rFonts w:ascii="Basis Grotesque Pro" w:hAnsi="Basis Grotesque Pro"/>
          <w:sz w:val="20"/>
          <w:szCs w:val="20"/>
        </w:rPr>
        <w:t>и)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4AA35391" w14:textId="7CB96267" w:rsidR="00041B89" w:rsidRPr="00B25CD2" w:rsidRDefault="00BC02AF" w:rsidP="005E211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 пилотном режиме запущен новый цифровой сервис «Ростелеком Налоги»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(</w:t>
      </w:r>
      <w:hyperlink r:id="rId9" w:history="1">
        <w:r w:rsidR="002104ED" w:rsidRPr="00B25CD2">
          <w:rPr>
            <w:rStyle w:val="a4"/>
            <w:rFonts w:ascii="Basis Grotesque Pro" w:hAnsi="Basis Grotesque Pro"/>
            <w:sz w:val="20"/>
            <w:szCs w:val="20"/>
            <w:lang w:val="en-US"/>
          </w:rPr>
          <w:t>www</w:t>
        </w:r>
        <w:r w:rsidR="002104ED" w:rsidRPr="00B25CD2">
          <w:rPr>
            <w:rStyle w:val="a4"/>
            <w:rFonts w:ascii="Basis Grotesque Pro" w:hAnsi="Basis Grotesque Pro"/>
          </w:rPr>
          <w:t>.</w:t>
        </w:r>
        <w:r w:rsidR="002104ED" w:rsidRPr="00B25CD2">
          <w:rPr>
            <w:rStyle w:val="a4"/>
            <w:rFonts w:ascii="Basis Grotesque Pro" w:hAnsi="Basis Grotesque Pro"/>
            <w:sz w:val="20"/>
            <w:szCs w:val="20"/>
          </w:rPr>
          <w:t>nalog.rt.ru</w:t>
        </w:r>
      </w:hyperlink>
      <w:r w:rsidR="002104ED" w:rsidRPr="00B25CD2">
        <w:rPr>
          <w:rFonts w:ascii="Basis Grotesque Pro" w:hAnsi="Basis Grotesque Pro"/>
          <w:sz w:val="20"/>
          <w:szCs w:val="20"/>
        </w:rPr>
        <w:t>)</w:t>
      </w:r>
      <w:r w:rsidRPr="00B25CD2">
        <w:rPr>
          <w:rFonts w:ascii="Basis Grotesque Pro" w:hAnsi="Basis Grotesque Pro"/>
          <w:sz w:val="20"/>
          <w:szCs w:val="20"/>
        </w:rPr>
        <w:t xml:space="preserve">,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который </w:t>
      </w:r>
      <w:r w:rsidR="002104ED" w:rsidRPr="00B25CD2">
        <w:rPr>
          <w:rFonts w:ascii="Basis Grotesque Pro" w:hAnsi="Basis Grotesque Pro"/>
          <w:sz w:val="20"/>
          <w:szCs w:val="20"/>
        </w:rPr>
        <w:t>помогает</w:t>
      </w:r>
      <w:r w:rsidRPr="00B25CD2">
        <w:rPr>
          <w:rFonts w:ascii="Basis Grotesque Pro" w:hAnsi="Basis Grotesque Pro"/>
          <w:sz w:val="20"/>
          <w:szCs w:val="20"/>
        </w:rPr>
        <w:t xml:space="preserve"> абонентам подготовить налоговую декларацию и получить налоговы</w:t>
      </w:r>
      <w:r w:rsidR="002104ED" w:rsidRPr="00B25CD2">
        <w:rPr>
          <w:rFonts w:ascii="Basis Grotesque Pro" w:hAnsi="Basis Grotesque Pro"/>
          <w:sz w:val="20"/>
          <w:szCs w:val="20"/>
        </w:rPr>
        <w:t>е</w:t>
      </w:r>
      <w:r w:rsidRPr="00B25CD2">
        <w:rPr>
          <w:rFonts w:ascii="Basis Grotesque Pro" w:hAnsi="Basis Grotesque Pro"/>
          <w:sz w:val="20"/>
          <w:szCs w:val="20"/>
        </w:rPr>
        <w:t xml:space="preserve"> вычет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 xml:space="preserve">;  </w:t>
      </w:r>
    </w:p>
    <w:p w14:paraId="35C72DE4" w14:textId="7FBA8B45" w:rsidR="00F56618" w:rsidRPr="00B25CD2" w:rsidRDefault="00066A91" w:rsidP="00166C9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в </w:t>
      </w:r>
      <w:r w:rsidR="00F56618" w:rsidRPr="00B25CD2">
        <w:rPr>
          <w:rFonts w:ascii="Basis Grotesque Pro" w:hAnsi="Basis Grotesque Pro"/>
          <w:sz w:val="20"/>
          <w:szCs w:val="20"/>
        </w:rPr>
        <w:t>рамках</w:t>
      </w:r>
      <w:r w:rsidR="00F56618" w:rsidRPr="00B25CD2">
        <w:rPr>
          <w:rFonts w:ascii="Basis Grotesque Pro" w:hAnsi="Basis Grotesque Pro"/>
          <w:sz w:val="20"/>
          <w:szCs w:val="20"/>
          <w:lang w:eastAsia="en-US"/>
        </w:rPr>
        <w:t xml:space="preserve"> развития 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экосистем</w:t>
      </w:r>
      <w:r w:rsidR="00F56618" w:rsidRPr="00B25CD2">
        <w:rPr>
          <w:rFonts w:ascii="Basis Grotesque Pro" w:hAnsi="Basis Grotesque Pro"/>
          <w:sz w:val="20"/>
          <w:szCs w:val="20"/>
          <w:lang w:eastAsia="en-US"/>
        </w:rPr>
        <w:t>ы «Умный дом»:</w:t>
      </w:r>
    </w:p>
    <w:p w14:paraId="1193621F" w14:textId="1C6AF37C" w:rsidR="008A4AAB" w:rsidRPr="00B25CD2" w:rsidRDefault="008A4AAB" w:rsidP="005E211D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выведены на рынок новые тарифные 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 xml:space="preserve">планы на услуги домашнего 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видеонаблюдения: «Полная запись» (с возможностью непрерывной записи, а не по событиям) и «FullHD+» (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>видео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запис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>ь</w:t>
      </w: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 с повышенным качеством);</w:t>
      </w:r>
    </w:p>
    <w:p w14:paraId="7CC69176" w14:textId="1F318F8C" w:rsidR="004A3875" w:rsidRPr="00B25CD2" w:rsidRDefault="008A4AAB" w:rsidP="008A4AAB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>запущена новая акция «Видео за 350»</w:t>
      </w:r>
      <w:r w:rsidR="0039187D" w:rsidRPr="00B25CD2">
        <w:rPr>
          <w:rFonts w:ascii="Basis Grotesque Pro" w:hAnsi="Basis Grotesque Pro"/>
          <w:sz w:val="20"/>
          <w:szCs w:val="20"/>
          <w:lang w:eastAsia="en-US"/>
        </w:rPr>
        <w:t>;</w:t>
      </w:r>
    </w:p>
    <w:p w14:paraId="2DDE9F74" w14:textId="0DA2505D" w:rsidR="00C0520E" w:rsidRPr="00B25CD2" w:rsidRDefault="00066A91" w:rsidP="00F02591">
      <w:pPr>
        <w:pStyle w:val="aff0"/>
        <w:numPr>
          <w:ilvl w:val="1"/>
          <w:numId w:val="5"/>
        </w:numPr>
        <w:spacing w:before="120"/>
        <w:ind w:left="1416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 рамках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развития</w:t>
      </w:r>
      <w:r w:rsidRPr="00B25CD2">
        <w:rPr>
          <w:rFonts w:ascii="Basis Grotesque Pro" w:hAnsi="Basis Grotesque Pro"/>
          <w:sz w:val="20"/>
          <w:szCs w:val="20"/>
        </w:rPr>
        <w:t xml:space="preserve"> проекта </w:t>
      </w:r>
      <w:r w:rsidRPr="00B25CD2">
        <w:rPr>
          <w:rFonts w:ascii="Basis Grotesque Pro" w:hAnsi="Basis Grotesque Pro"/>
          <w:sz w:val="20"/>
          <w:szCs w:val="20"/>
          <w:lang w:val="en-US"/>
        </w:rPr>
        <w:t>MVNO</w:t>
      </w:r>
      <w:r w:rsidR="00D341BA" w:rsidRPr="00B25CD2">
        <w:rPr>
          <w:rFonts w:ascii="Basis Grotesque Pro" w:hAnsi="Basis Grotesque Pro"/>
          <w:sz w:val="20"/>
          <w:szCs w:val="20"/>
        </w:rPr>
        <w:t xml:space="preserve"> 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во всех филиалах МРФ </w:t>
      </w:r>
      <w:r w:rsidR="00041B89" w:rsidRPr="00B25CD2">
        <w:rPr>
          <w:rFonts w:ascii="Basis Grotesque Pro" w:hAnsi="Basis Grotesque Pro"/>
          <w:sz w:val="20"/>
          <w:szCs w:val="20"/>
        </w:rPr>
        <w:t>«</w:t>
      </w:r>
      <w:r w:rsidR="0007784E" w:rsidRPr="00B25CD2">
        <w:rPr>
          <w:rFonts w:ascii="Basis Grotesque Pro" w:hAnsi="Basis Grotesque Pro"/>
          <w:sz w:val="20"/>
          <w:szCs w:val="20"/>
        </w:rPr>
        <w:t>Урал</w:t>
      </w:r>
      <w:r w:rsidR="00041B89" w:rsidRPr="00B25CD2">
        <w:rPr>
          <w:rFonts w:ascii="Basis Grotesque Pro" w:hAnsi="Basis Grotesque Pro"/>
          <w:sz w:val="20"/>
          <w:szCs w:val="20"/>
        </w:rPr>
        <w:t>»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 </w:t>
      </w:r>
      <w:r w:rsidR="00041B89" w:rsidRPr="00B25CD2">
        <w:rPr>
          <w:rFonts w:ascii="Basis Grotesque Pro" w:hAnsi="Basis Grotesque Pro"/>
          <w:sz w:val="20"/>
          <w:szCs w:val="20"/>
        </w:rPr>
        <w:t>запущено полноценное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 конвергентное </w:t>
      </w:r>
      <w:r w:rsidR="00041B89" w:rsidRPr="00B25CD2">
        <w:rPr>
          <w:rFonts w:ascii="Basis Grotesque Pro" w:hAnsi="Basis Grotesque Pro"/>
          <w:sz w:val="20"/>
          <w:szCs w:val="20"/>
        </w:rPr>
        <w:t>предложение</w:t>
      </w:r>
      <w:r w:rsidR="00C0520E" w:rsidRPr="00B25CD2">
        <w:rPr>
          <w:rFonts w:ascii="Basis Grotesque Pro" w:hAnsi="Basis Grotesque Pro"/>
          <w:sz w:val="20"/>
          <w:szCs w:val="20"/>
        </w:rPr>
        <w:t>;</w:t>
      </w:r>
    </w:p>
    <w:p w14:paraId="4D41096D" w14:textId="26F1C372" w:rsidR="00066A91" w:rsidRPr="00B25CD2" w:rsidRDefault="003C0A46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«Ростелеком» продолжает </w:t>
      </w:r>
      <w:r w:rsidR="0072761F" w:rsidRPr="00B25CD2">
        <w:rPr>
          <w:rFonts w:ascii="Basis Grotesque Pro" w:hAnsi="Basis Grotesque Pro"/>
          <w:sz w:val="20"/>
          <w:szCs w:val="20"/>
        </w:rPr>
        <w:t xml:space="preserve">расширять </w:t>
      </w:r>
      <w:r w:rsidR="00066A91" w:rsidRPr="00B25CD2">
        <w:rPr>
          <w:rFonts w:ascii="Basis Grotesque Pro" w:hAnsi="Basis Grotesque Pro"/>
          <w:sz w:val="20"/>
          <w:szCs w:val="20"/>
        </w:rPr>
        <w:t>цифровой сегмент:</w:t>
      </w:r>
    </w:p>
    <w:p w14:paraId="339F3ABE" w14:textId="5B9691D2" w:rsidR="0039187D" w:rsidRPr="00B25CD2" w:rsidRDefault="0039187D" w:rsidP="0039187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занял первое место по количеству клиентов виртуальной АТС по итогам 2018 года в рейтинге </w:t>
      </w:r>
      <w:r w:rsidR="00D1165F" w:rsidRPr="00B25CD2">
        <w:rPr>
          <w:rFonts w:ascii="Basis Grotesque Pro" w:hAnsi="Basis Grotesque Pro"/>
          <w:sz w:val="20"/>
          <w:szCs w:val="20"/>
        </w:rPr>
        <w:t>«</w:t>
      </w:r>
      <w:r w:rsidRPr="00B25CD2">
        <w:rPr>
          <w:rFonts w:ascii="Basis Grotesque Pro" w:hAnsi="Basis Grotesque Pro"/>
          <w:sz w:val="20"/>
          <w:szCs w:val="20"/>
        </w:rPr>
        <w:t xml:space="preserve">ТМТ </w:t>
      </w:r>
      <w:r w:rsidR="00D1165F" w:rsidRPr="00B25CD2">
        <w:rPr>
          <w:rFonts w:ascii="Basis Grotesque Pro" w:hAnsi="Basis Grotesque Pro"/>
          <w:sz w:val="20"/>
          <w:szCs w:val="20"/>
        </w:rPr>
        <w:t>Консалтинг»</w:t>
      </w:r>
      <w:r w:rsidRPr="00B25CD2">
        <w:rPr>
          <w:rFonts w:ascii="Basis Grotesque Pro" w:hAnsi="Basis Grotesque Pro"/>
          <w:sz w:val="20"/>
          <w:szCs w:val="20"/>
        </w:rPr>
        <w:t xml:space="preserve">; доля рынка компании увеличилась более чем в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два </w:t>
      </w:r>
      <w:r w:rsidRPr="00B25CD2">
        <w:rPr>
          <w:rFonts w:ascii="Basis Grotesque Pro" w:hAnsi="Basis Grotesque Pro"/>
          <w:sz w:val="20"/>
          <w:szCs w:val="20"/>
        </w:rPr>
        <w:t>раза</w:t>
      </w:r>
      <w:r w:rsidR="00D1165F" w:rsidRPr="00B25CD2">
        <w:rPr>
          <w:rFonts w:ascii="Basis Grotesque Pro" w:hAnsi="Basis Grotesque Pro"/>
          <w:sz w:val="20"/>
          <w:szCs w:val="20"/>
        </w:rPr>
        <w:t>:</w:t>
      </w:r>
      <w:r w:rsidRPr="00B25CD2">
        <w:rPr>
          <w:rFonts w:ascii="Basis Grotesque Pro" w:hAnsi="Basis Grotesque Pro"/>
          <w:sz w:val="20"/>
          <w:szCs w:val="20"/>
        </w:rPr>
        <w:t xml:space="preserve"> с 11% до 24%;</w:t>
      </w:r>
    </w:p>
    <w:p w14:paraId="5CA925C3" w14:textId="3A651B27" w:rsidR="0039187D" w:rsidRPr="00B25CD2" w:rsidRDefault="0039187D" w:rsidP="0039187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«Ростелеком», Tele2 и Nokia успешно завершили тестирование решений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«интернета вещей» </w:t>
      </w:r>
      <w:r w:rsidRPr="00B25CD2">
        <w:rPr>
          <w:rFonts w:ascii="Basis Grotesque Pro" w:hAnsi="Basis Grotesque Pro"/>
          <w:sz w:val="20"/>
          <w:szCs w:val="20"/>
        </w:rPr>
        <w:t>для ЖКХ на отечественной сетевой инфраструктуре;</w:t>
      </w:r>
    </w:p>
    <w:p w14:paraId="45E96D04" w14:textId="1D3FA13A" w:rsidR="0039187D" w:rsidRPr="00B25CD2" w:rsidRDefault="0039187D" w:rsidP="00757FD8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компания запустила в пилотную эксплуатацию «Ростелеком Здоровье»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— мобильное приложение и сайт с быстрым доступом к онлайн-консультациям терапевтов в круглосуточном режиме и профильных специалистов по предварительной записи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18E9908D" w14:textId="32687D06" w:rsidR="00BC02AF" w:rsidRPr="00B25CD2" w:rsidRDefault="00BC02AF" w:rsidP="00BC02A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 xml:space="preserve">«Ростелеком» обеспечил </w:t>
      </w:r>
      <w:r w:rsidR="00D1165F" w:rsidRPr="00B25CD2">
        <w:rPr>
          <w:rFonts w:ascii="Basis Grotesque Pro" w:hAnsi="Basis Grotesque Pro"/>
          <w:sz w:val="20"/>
          <w:szCs w:val="20"/>
        </w:rPr>
        <w:t>дву</w:t>
      </w:r>
      <w:r w:rsidRPr="00B25CD2">
        <w:rPr>
          <w:rFonts w:ascii="Basis Grotesque Pro" w:hAnsi="Basis Grotesque Pro"/>
          <w:sz w:val="20"/>
          <w:szCs w:val="20"/>
        </w:rPr>
        <w:t>кратный рост выручки по проекту О2О</w:t>
      </w:r>
      <w:r w:rsidR="00166C97" w:rsidRPr="00B25CD2">
        <w:rPr>
          <w:rStyle w:val="aff"/>
          <w:rFonts w:ascii="Basis Grotesque Pro" w:hAnsi="Basis Grotesque Pro"/>
          <w:sz w:val="20"/>
          <w:szCs w:val="20"/>
        </w:rPr>
        <w:footnoteReference w:id="9"/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2019 года;</w:t>
      </w:r>
    </w:p>
    <w:p w14:paraId="4C61B531" w14:textId="270C2191" w:rsidR="00BC02AF" w:rsidRPr="00B25CD2" w:rsidRDefault="00BC02AF" w:rsidP="00BC02A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«Ростелеком» в рамках контракта с Voda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>f</w:t>
      </w:r>
      <w:r w:rsidRPr="00B25CD2">
        <w:rPr>
          <w:rFonts w:ascii="Basis Grotesque Pro" w:hAnsi="Basis Grotesque Pro"/>
          <w:sz w:val="20"/>
          <w:szCs w:val="20"/>
        </w:rPr>
        <w:t>one передал в коммерческую эксплуатацию канал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пропускной способностью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100 Гбит/с </w:t>
      </w:r>
      <w:r w:rsidRPr="00B25CD2">
        <w:rPr>
          <w:rFonts w:ascii="Basis Grotesque Pro" w:hAnsi="Basis Grotesque Pro"/>
          <w:sz w:val="20"/>
          <w:szCs w:val="20"/>
        </w:rPr>
        <w:t>Гонконг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— </w:t>
      </w:r>
      <w:r w:rsidRPr="00B25CD2">
        <w:rPr>
          <w:rFonts w:ascii="Basis Grotesque Pro" w:hAnsi="Basis Grotesque Pro"/>
          <w:sz w:val="20"/>
          <w:szCs w:val="20"/>
        </w:rPr>
        <w:t>Франкфурт;</w:t>
      </w:r>
    </w:p>
    <w:p w14:paraId="4824AA82" w14:textId="17707C3D" w:rsidR="001B4F13" w:rsidRPr="00B25CD2" w:rsidRDefault="00BC02AF" w:rsidP="00F02591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сдал в эксплуатацию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шесть </w:t>
      </w:r>
      <w:r w:rsidRPr="00B25CD2">
        <w:rPr>
          <w:rFonts w:ascii="Basis Grotesque Pro" w:hAnsi="Basis Grotesque Pro"/>
          <w:sz w:val="20"/>
          <w:szCs w:val="20"/>
        </w:rPr>
        <w:t>точек по проекту распределенного радиодоступа (A</w:t>
      </w:r>
      <w:r w:rsidR="00C525E1" w:rsidRPr="00B25CD2">
        <w:rPr>
          <w:rFonts w:ascii="Basis Grotesque Pro" w:hAnsi="Basis Grotesque Pro"/>
          <w:sz w:val="20"/>
          <w:szCs w:val="20"/>
        </w:rPr>
        <w:t>DAS) в малых населенных пунктах.</w:t>
      </w:r>
    </w:p>
    <w:p w14:paraId="582994D6" w14:textId="77777777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  <w:r w:rsidRPr="00B25CD2">
        <w:rPr>
          <w:rFonts w:ascii="Basis Grotesque Pro" w:hAnsi="Basis Grotesque Pro"/>
          <w:bCs/>
          <w:i/>
          <w:iCs/>
          <w:sz w:val="20"/>
          <w:szCs w:val="20"/>
          <w:u w:val="single"/>
        </w:rPr>
        <w:t xml:space="preserve">Другие новости </w:t>
      </w:r>
    </w:p>
    <w:p w14:paraId="62026DFD" w14:textId="34323998" w:rsidR="00CE72E9" w:rsidRPr="00B25CD2" w:rsidRDefault="00D1165F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Совет </w:t>
      </w:r>
      <w:r w:rsidR="00166C97" w:rsidRPr="00B25CD2">
        <w:rPr>
          <w:rFonts w:ascii="Basis Grotesque Pro" w:hAnsi="Basis Grotesque Pro"/>
          <w:sz w:val="20"/>
          <w:szCs w:val="20"/>
        </w:rPr>
        <w:t>директоров компании одобрил новую редакцию дивидендной политики, в которой уточнил расчет свободного денежного потока (FCF) для определения дивидендов, увеличив его на размер полу</w:t>
      </w:r>
      <w:r w:rsidR="00CE72E9" w:rsidRPr="00B25CD2">
        <w:rPr>
          <w:rFonts w:ascii="Basis Grotesque Pro" w:hAnsi="Basis Grotesque Pro"/>
          <w:sz w:val="20"/>
          <w:szCs w:val="20"/>
        </w:rPr>
        <w:t>чаемых государственных субсидий;</w:t>
      </w:r>
    </w:p>
    <w:p w14:paraId="1CC1644A" w14:textId="2F7596BA" w:rsidR="00E04BC0" w:rsidRPr="00B25CD2" w:rsidRDefault="00E04BC0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выплатил промежуточные дивиденды по итогам 9 месяцев 2018 г. в размере 2,5 руб. на </w:t>
      </w:r>
      <w:r w:rsidR="005F447C" w:rsidRPr="00B25CD2">
        <w:rPr>
          <w:rFonts w:ascii="Basis Grotesque Pro" w:hAnsi="Basis Grotesque Pro"/>
          <w:sz w:val="20"/>
          <w:szCs w:val="20"/>
        </w:rPr>
        <w:t>обыкновенную</w:t>
      </w:r>
      <w:r w:rsidRPr="00B25CD2">
        <w:rPr>
          <w:rFonts w:ascii="Basis Grotesque Pro" w:hAnsi="Basis Grotesque Pro"/>
          <w:sz w:val="20"/>
          <w:szCs w:val="20"/>
        </w:rPr>
        <w:t xml:space="preserve"> акцию;</w:t>
      </w:r>
    </w:p>
    <w:p w14:paraId="478CCBCE" w14:textId="64867C79" w:rsidR="0039187D" w:rsidRPr="00B25CD2" w:rsidRDefault="0039187D" w:rsidP="0039187D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«Ростелеком» приобрел одного из крупнейших интернет-провайдеров Чувашии — ГК «Инфолинк»;</w:t>
      </w:r>
    </w:p>
    <w:p w14:paraId="03E27E19" w14:textId="55B562C7" w:rsidR="0039187D" w:rsidRPr="00B25CD2" w:rsidRDefault="002D141A" w:rsidP="009953F9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</w:t>
      </w:r>
      <w:r w:rsidR="009957C7" w:rsidRPr="00B25CD2">
        <w:rPr>
          <w:rFonts w:ascii="Basis Grotesque Pro" w:hAnsi="Basis Grotesque Pro"/>
          <w:sz w:val="20"/>
          <w:szCs w:val="20"/>
        </w:rPr>
        <w:t>в марте 201</w:t>
      </w:r>
      <w:r w:rsidR="00BD754E" w:rsidRPr="00B25CD2">
        <w:rPr>
          <w:rFonts w:ascii="Basis Grotesque Pro" w:hAnsi="Basis Grotesque Pro"/>
          <w:sz w:val="20"/>
          <w:szCs w:val="20"/>
        </w:rPr>
        <w:t>9</w:t>
      </w:r>
      <w:r w:rsidR="009957C7" w:rsidRPr="00B25CD2">
        <w:rPr>
          <w:rFonts w:ascii="Basis Grotesque Pro" w:hAnsi="Basis Grotesque Pro"/>
          <w:sz w:val="20"/>
          <w:szCs w:val="20"/>
        </w:rPr>
        <w:t xml:space="preserve"> г. </w:t>
      </w:r>
      <w:r w:rsidRPr="00B25CD2">
        <w:rPr>
          <w:rFonts w:ascii="Basis Grotesque Pro" w:hAnsi="Basis Grotesque Pro"/>
          <w:sz w:val="20"/>
          <w:szCs w:val="20"/>
        </w:rPr>
        <w:t>ра</w:t>
      </w:r>
      <w:r w:rsidR="00BD754E" w:rsidRPr="00B25CD2">
        <w:rPr>
          <w:rFonts w:ascii="Basis Grotesque Pro" w:hAnsi="Basis Grotesque Pro"/>
          <w:sz w:val="20"/>
          <w:szCs w:val="20"/>
        </w:rPr>
        <w:t>зместил биржевые облигации на 15</w:t>
      </w:r>
      <w:r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5F447C" w:rsidRPr="00B25CD2">
        <w:rPr>
          <w:rFonts w:ascii="Basis Grotesque Pro" w:hAnsi="Basis Grotesque Pro"/>
          <w:sz w:val="20"/>
          <w:szCs w:val="20"/>
        </w:rPr>
        <w:t xml:space="preserve"> со ставк</w:t>
      </w:r>
      <w:r w:rsidR="00BF26E6" w:rsidRPr="00B25CD2">
        <w:rPr>
          <w:rFonts w:ascii="Basis Grotesque Pro" w:hAnsi="Basis Grotesque Pro"/>
          <w:sz w:val="20"/>
          <w:szCs w:val="20"/>
        </w:rPr>
        <w:t>ой</w:t>
      </w:r>
      <w:r w:rsidR="00BD754E" w:rsidRPr="00B25CD2">
        <w:rPr>
          <w:rFonts w:ascii="Basis Grotesque Pro" w:hAnsi="Basis Grotesque Pro"/>
          <w:sz w:val="20"/>
          <w:szCs w:val="20"/>
        </w:rPr>
        <w:t xml:space="preserve"> купона </w:t>
      </w:r>
      <w:r w:rsidR="001C2A0A" w:rsidRPr="00B25CD2">
        <w:rPr>
          <w:rFonts w:ascii="Basis Grotesque Pro" w:hAnsi="Basis Grotesque Pro"/>
          <w:sz w:val="20"/>
          <w:szCs w:val="20"/>
        </w:rPr>
        <w:t>8</w:t>
      </w:r>
      <w:r w:rsidR="00BD754E" w:rsidRPr="00B25CD2">
        <w:rPr>
          <w:rFonts w:ascii="Basis Grotesque Pro" w:hAnsi="Basis Grotesque Pro"/>
          <w:sz w:val="20"/>
          <w:szCs w:val="20"/>
        </w:rPr>
        <w:t>,4</w:t>
      </w:r>
      <w:r w:rsidR="0039187D" w:rsidRPr="00B25CD2">
        <w:rPr>
          <w:rFonts w:ascii="Basis Grotesque Pro" w:hAnsi="Basis Grotesque Pro"/>
          <w:sz w:val="20"/>
          <w:szCs w:val="20"/>
        </w:rPr>
        <w:t>5% годовых;</w:t>
      </w:r>
    </w:p>
    <w:p w14:paraId="530DD8F2" w14:textId="5F127378" w:rsidR="0039187D" w:rsidRPr="00B25CD2" w:rsidRDefault="00D1165F" w:rsidP="009953F9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Р</w:t>
      </w:r>
      <w:r w:rsidR="0039187D" w:rsidRPr="00B25CD2">
        <w:rPr>
          <w:rFonts w:ascii="Basis Grotesque Pro" w:hAnsi="Basis Grotesque Pro"/>
          <w:sz w:val="20"/>
          <w:szCs w:val="20"/>
        </w:rPr>
        <w:t>ейтинговое агентство АКРА присвоило выпуску облигаций ПАО «Ростелеком» (RU000A100881) кред</w:t>
      </w:r>
      <w:r w:rsidR="00483FF1">
        <w:rPr>
          <w:rFonts w:ascii="Basis Grotesque Pro" w:hAnsi="Basis Grotesque Pro"/>
          <w:sz w:val="20"/>
          <w:szCs w:val="20"/>
        </w:rPr>
        <w:t>итный рейтинг AA(RU).</w:t>
      </w:r>
    </w:p>
    <w:p w14:paraId="072C14D5" w14:textId="77777777" w:rsidR="00066A91" w:rsidRPr="00B25CD2" w:rsidRDefault="00066A91" w:rsidP="00066A91">
      <w:pPr>
        <w:shd w:val="clear" w:color="auto" w:fill="FFFFFF"/>
        <w:spacing w:before="120"/>
        <w:ind w:left="36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br w:type="page"/>
      </w:r>
    </w:p>
    <w:p w14:paraId="4127F01E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ОБЗОР ДЕЯТЕЛЬНОСТИ</w:t>
      </w:r>
    </w:p>
    <w:p w14:paraId="34338657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  <w:lang w:val="en-US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 xml:space="preserve">Анализ выручки </w:t>
      </w:r>
    </w:p>
    <w:p w14:paraId="68C6F4F4" w14:textId="164A7C10" w:rsidR="00AF5B7D" w:rsidRPr="00B25CD2" w:rsidRDefault="000A6E2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B25CD2">
        <w:rPr>
          <w:rFonts w:ascii="Basis Grotesque Pro" w:hAnsi="Basis Grotesque Pro"/>
          <w:b/>
          <w:bCs/>
          <w:noProof/>
          <w:sz w:val="20"/>
          <w:szCs w:val="20"/>
        </w:rPr>
        <w:drawing>
          <wp:inline distT="0" distB="0" distL="0" distR="0" wp14:anchorId="330E6BAA" wp14:editId="03FFFC95">
            <wp:extent cx="4752975" cy="1375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53" cy="13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35C4" w14:textId="10ED49BB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Структура выручки по видам услуг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537"/>
        <w:gridCol w:w="1017"/>
        <w:gridCol w:w="1017"/>
        <w:gridCol w:w="1249"/>
      </w:tblGrid>
      <w:tr w:rsidR="00330EF5" w:rsidRPr="00B25CD2" w14:paraId="113098F5" w14:textId="77777777" w:rsidTr="00330EF5">
        <w:trPr>
          <w:trHeight w:val="735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691C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D74EAF" w14:textId="23B00313" w:rsidR="00330EF5" w:rsidRPr="00B25CD2" w:rsidRDefault="00E0248A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F25E8D" w14:textId="3272B9DC" w:rsidR="00330EF5" w:rsidRPr="00B25CD2" w:rsidRDefault="00E0248A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0BEF" w14:textId="4EBCD26E" w:rsidR="00330EF5" w:rsidRPr="00B25CD2" w:rsidRDefault="006778E3" w:rsidP="006778E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330EF5" w:rsidRPr="00B25CD2" w14:paraId="6E79974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8AD46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ШПД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07B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20 938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7EB5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19 183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69D33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9%</w:t>
            </w:r>
          </w:p>
        </w:tc>
      </w:tr>
      <w:tr w:rsidR="00330EF5" w:rsidRPr="00B25CD2" w14:paraId="41CD9E82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C577A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Услуги телевидения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CC71" w14:textId="1AF68709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0530" w14:textId="02F8376B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175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B8EA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14%</w:t>
            </w:r>
          </w:p>
        </w:tc>
      </w:tr>
      <w:tr w:rsidR="00330EF5" w:rsidRPr="00B25CD2" w14:paraId="42B1F247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6AF3B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Фиксированная телефония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D2149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16 087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29F7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18 283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AAE5" w14:textId="61EB440E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12%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330EF5" w:rsidRPr="00B25CD2" w14:paraId="358C90DD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85487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Оптовые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F8481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20 387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B0AF3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19 399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FEE0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5%</w:t>
            </w:r>
          </w:p>
        </w:tc>
      </w:tr>
      <w:tr w:rsidR="00330EF5" w:rsidRPr="00B25CD2" w14:paraId="24F34555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E38D6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каналов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75FAF" w14:textId="2B55DD0E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2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386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E6C75" w14:textId="5B2D654E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7A99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4%</w:t>
            </w:r>
          </w:p>
        </w:tc>
      </w:tr>
      <w:tr w:rsidR="00330EF5" w:rsidRPr="00B25CD2" w14:paraId="0D33CCB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A33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Присоединение и пропуск трафика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D8278" w14:textId="128ED8B4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8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435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1B6B" w14:textId="23E660C3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8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376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FD24E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1%</w:t>
            </w:r>
          </w:p>
        </w:tc>
      </w:tr>
      <w:tr w:rsidR="00330EF5" w:rsidRPr="00B25CD2" w14:paraId="01CC4C06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20F4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VPN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0025" w14:textId="05807D69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6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B3434" w14:textId="5355604D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5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524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818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10%</w:t>
            </w:r>
          </w:p>
        </w:tc>
      </w:tr>
      <w:tr w:rsidR="00330EF5" w:rsidRPr="00B25CD2" w14:paraId="1AA7EEDB" w14:textId="77777777" w:rsidTr="00330EF5">
        <w:trPr>
          <w:trHeight w:val="450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D4159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и обслуживание телекоммуникационной инфраструктуры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0AB87" w14:textId="04D17B5A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465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53BB" w14:textId="7129F928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3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DFD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8%</w:t>
            </w:r>
          </w:p>
        </w:tc>
      </w:tr>
      <w:tr w:rsidR="00330EF5" w:rsidRPr="00B25CD2" w14:paraId="5DE2416A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F531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Дополнительные и облачные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52408" w14:textId="3ACF23B8" w:rsidR="00330EF5" w:rsidRPr="00B25CD2" w:rsidRDefault="00C525E1" w:rsidP="0071723F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6</w:t>
            </w:r>
            <w:r w:rsidR="0071723F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0877" w14:textId="54893E00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7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237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5BAF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6%</w:t>
            </w:r>
          </w:p>
        </w:tc>
      </w:tr>
      <w:tr w:rsidR="00330EF5" w:rsidRPr="00B25CD2" w14:paraId="431778E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45560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телекоммуникационные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23DB" w14:textId="740F80D4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7C8C" w14:textId="67A061BA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2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E79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8%</w:t>
            </w:r>
          </w:p>
        </w:tc>
      </w:tr>
      <w:tr w:rsidR="00330EF5" w:rsidRPr="00B25CD2" w14:paraId="4E3924BC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850E3A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нетелекоммуникационные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7FB3A4" w14:textId="0170B41C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1B7C0F" w14:textId="524A33EF" w:rsidR="00330EF5" w:rsidRPr="00B25CD2" w:rsidRDefault="00330EF5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317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315A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13%</w:t>
            </w:r>
          </w:p>
        </w:tc>
      </w:tr>
      <w:tr w:rsidR="00B64A36" w:rsidRPr="00B25CD2" w14:paraId="3695B398" w14:textId="77777777" w:rsidTr="00B64A36">
        <w:trPr>
          <w:trHeight w:val="27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430E60" w14:textId="77777777" w:rsidR="00B64A36" w:rsidRPr="00B25CD2" w:rsidRDefault="00B64A36" w:rsidP="00B64A36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8B36B2" w14:textId="74D0D871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78 667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BDF885" w14:textId="71A36B3E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76 203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3F1F2" w14:textId="7441051D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</w:tbl>
    <w:p w14:paraId="4E5B12FA" w14:textId="77777777" w:rsidR="00330EF5" w:rsidRPr="00B25CD2" w:rsidRDefault="00330EF5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7EF1EE9" w14:textId="70BB8969" w:rsidR="00066A91" w:rsidRPr="00B25CD2" w:rsidRDefault="00066A91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Структура выручки по управленческим сегментам</w:t>
      </w:r>
    </w:p>
    <w:tbl>
      <w:tblPr>
        <w:tblW w:w="6814" w:type="dxa"/>
        <w:tblInd w:w="98" w:type="dxa"/>
        <w:tblLook w:val="04A0" w:firstRow="1" w:lastRow="0" w:firstColumn="1" w:lastColumn="0" w:noHBand="0" w:noVBand="1"/>
      </w:tblPr>
      <w:tblGrid>
        <w:gridCol w:w="3486"/>
        <w:gridCol w:w="1025"/>
        <w:gridCol w:w="1025"/>
        <w:gridCol w:w="1278"/>
      </w:tblGrid>
      <w:tr w:rsidR="00757FD8" w:rsidRPr="00B25CD2" w14:paraId="1BD40867" w14:textId="77777777" w:rsidTr="006778E3">
        <w:trPr>
          <w:trHeight w:val="735"/>
        </w:trPr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67CD" w14:textId="77777777" w:rsidR="00757FD8" w:rsidRPr="00B25CD2" w:rsidRDefault="00757FD8" w:rsidP="00CC0AED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B11DFB" w14:textId="1958883C" w:rsidR="00757FD8" w:rsidRPr="00B25CD2" w:rsidRDefault="00E0248A" w:rsidP="00757FD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757FD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D7FF59" w14:textId="68C6FA75" w:rsidR="00757FD8" w:rsidRPr="00B25CD2" w:rsidRDefault="00E0248A" w:rsidP="00757FD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757FD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BD904" w14:textId="4BF12AFE" w:rsidR="00757FD8" w:rsidRPr="00B25CD2" w:rsidRDefault="00757FD8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01180" w:rsidRPr="00B25CD2" w14:paraId="3F8D07EB" w14:textId="77777777" w:rsidTr="006778E3">
        <w:trPr>
          <w:trHeight w:val="255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32771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Частные пользователи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CF398" w14:textId="4C84831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35 247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C404" w14:textId="4FCD17AF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34 086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B754" w14:textId="4473556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  <w:tr w:rsidR="00601180" w:rsidRPr="00B25CD2" w14:paraId="5EE46B86" w14:textId="77777777" w:rsidTr="006778E3">
        <w:trPr>
          <w:trHeight w:val="480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8EE0" w14:textId="348343A1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Корпоративные клиенты / 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г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осударственный сектор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6EC4F" w14:textId="654FC1C8" w:rsidR="00601180" w:rsidRPr="00B25CD2" w:rsidRDefault="00601180" w:rsidP="0067369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27 </w:t>
            </w:r>
            <w:r w:rsidR="0067369D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931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470BD" w14:textId="7F22D5B0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27 074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5B490" w14:textId="7869E2A0" w:rsidR="00601180" w:rsidRPr="00B25CD2" w:rsidRDefault="0067369D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</w:t>
            </w:r>
            <w:r w:rsidR="00601180"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601180" w:rsidRPr="00B25CD2" w14:paraId="796467DE" w14:textId="77777777" w:rsidTr="006778E3">
        <w:trPr>
          <w:trHeight w:val="255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CA5F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Операторы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9956C" w14:textId="5F61B10C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14 402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63443" w14:textId="2A1BCAF7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13 986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DAFC" w14:textId="0302A5FB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  <w:tr w:rsidR="00601180" w:rsidRPr="00B25CD2" w14:paraId="2899D55E" w14:textId="77777777" w:rsidTr="006778E3">
        <w:trPr>
          <w:trHeight w:val="270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F1A91C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F15B95" w14:textId="006D75B7" w:rsidR="00601180" w:rsidRPr="00B25CD2" w:rsidRDefault="00601180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369D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087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5336BF" w14:textId="3D57EF0F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="00C525E1"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058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3280" w14:textId="4A876EBE" w:rsidR="00601180" w:rsidRPr="00B25CD2" w:rsidRDefault="0067369D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</w:t>
            </w:r>
            <w:r w:rsidR="00601180"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601180" w:rsidRPr="00B25CD2" w14:paraId="4FA58A90" w14:textId="77777777" w:rsidTr="006778E3">
        <w:trPr>
          <w:trHeight w:val="270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9B2FA5" w14:textId="77777777" w:rsidR="00601180" w:rsidRPr="00B25CD2" w:rsidRDefault="00601180" w:rsidP="00601180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FA522" w14:textId="7F424889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78 667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EEDB2C" w14:textId="03B0A8CB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76 203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0E51" w14:textId="0943B0D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</w:tbl>
    <w:p w14:paraId="511ACAF1" w14:textId="77777777" w:rsidR="006A6FEE" w:rsidRPr="00B25CD2" w:rsidRDefault="006A6FEE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</w:p>
    <w:p w14:paraId="39EA7725" w14:textId="1441FFAA" w:rsidR="00066A91" w:rsidRPr="00B25CD2" w:rsidRDefault="00066A91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 xml:space="preserve">Выручка в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увеличилась на </w:t>
      </w:r>
      <w:r w:rsidR="00EF77B5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 и составила </w:t>
      </w:r>
      <w:r w:rsidR="00EF77B5" w:rsidRPr="00B25CD2">
        <w:rPr>
          <w:rFonts w:ascii="Basis Grotesque Pro" w:hAnsi="Basis Grotesque Pro"/>
          <w:sz w:val="20"/>
          <w:szCs w:val="20"/>
        </w:rPr>
        <w:t>78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EF77B5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Рост выручки обеспечен влиянием следующих факторов:</w:t>
      </w:r>
    </w:p>
    <w:p w14:paraId="0F7F345D" w14:textId="3E487DF3" w:rsidR="00420138" w:rsidRPr="00B25CD2" w:rsidRDefault="00EF77B5" w:rsidP="00420138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9</w:t>
      </w:r>
      <w:r w:rsidR="00420138" w:rsidRPr="00B25CD2">
        <w:rPr>
          <w:rFonts w:ascii="Basis Grotesque Pro" w:hAnsi="Basis Grotesque Pro"/>
          <w:sz w:val="20"/>
          <w:szCs w:val="20"/>
        </w:rPr>
        <w:t>%</w:t>
      </w:r>
      <w:r w:rsidR="00420138" w:rsidRPr="00B25CD2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="00420138" w:rsidRPr="00B25CD2">
        <w:rPr>
          <w:rFonts w:ascii="Basis Grotesque Pro" w:hAnsi="Basis Grotesque Pro"/>
          <w:sz w:val="20"/>
          <w:szCs w:val="20"/>
        </w:rPr>
        <w:t xml:space="preserve">счет роста абонентской базы и увеличения </w:t>
      </w:r>
      <w:r w:rsidR="00420138"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420138" w:rsidRPr="00B25CD2">
        <w:rPr>
          <w:rFonts w:ascii="Basis Grotesque Pro" w:hAnsi="Basis Grotesque Pro"/>
          <w:sz w:val="20"/>
          <w:szCs w:val="20"/>
        </w:rPr>
        <w:t xml:space="preserve">; </w:t>
      </w:r>
    </w:p>
    <w:p w14:paraId="0C5B2BD5" w14:textId="55BB1CD8" w:rsidR="00EF77B5" w:rsidRPr="00B25CD2" w:rsidRDefault="00EF77B5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14% рост выручки от оказания услуг платного телевидения за счет увеличения абонентской базы в сегменте «Интерактивное ТВ» </w:t>
      </w:r>
      <w:r w:rsidRPr="00B25CD2">
        <w:rPr>
          <w:rFonts w:ascii="Basis Grotesque Pro" w:hAnsi="Basis Grotesque Pro"/>
          <w:sz w:val="20"/>
          <w:szCs w:val="20"/>
        </w:rPr>
        <w:t xml:space="preserve">и роста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Pr="00B25CD2">
        <w:rPr>
          <w:rFonts w:ascii="Basis Grotesque Pro" w:hAnsi="Basis Grotesque Pro"/>
          <w:sz w:val="20"/>
          <w:szCs w:val="20"/>
        </w:rPr>
        <w:t>;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</w:p>
    <w:p w14:paraId="064E72C6" w14:textId="5CDF793A" w:rsidR="00EF77B5" w:rsidRPr="00B25CD2" w:rsidRDefault="0099544C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10% рост доходов от </w:t>
      </w:r>
      <w:r w:rsidR="00D1165F" w:rsidRPr="00B25CD2">
        <w:rPr>
          <w:rFonts w:ascii="Basis Grotesque Pro" w:hAnsi="Basis Grotesque Pro"/>
          <w:color w:val="000000"/>
          <w:sz w:val="20"/>
          <w:szCs w:val="20"/>
          <w:lang w:val="en-GB"/>
        </w:rPr>
        <w:t>VPN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>-</w:t>
      </w:r>
      <w:r w:rsidRPr="00B25CD2">
        <w:rPr>
          <w:rFonts w:ascii="Basis Grotesque Pro" w:hAnsi="Basis Grotesque Pro"/>
          <w:color w:val="000000"/>
          <w:sz w:val="20"/>
          <w:szCs w:val="20"/>
        </w:rPr>
        <w:t>сервисов</w:t>
      </w:r>
      <w:r w:rsidR="00BF2253" w:rsidRPr="00BF2253">
        <w:rPr>
          <w:rFonts w:ascii="Basis Grotesque Pro" w:hAnsi="Basis Grotesque Pro"/>
          <w:color w:val="000000"/>
          <w:sz w:val="20"/>
          <w:szCs w:val="20"/>
        </w:rPr>
        <w:t>,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обусловлен</w:t>
      </w:r>
      <w:r w:rsidR="00BF2253">
        <w:rPr>
          <w:rFonts w:ascii="Basis Grotesque Pro" w:hAnsi="Basis Grotesque Pro"/>
          <w:color w:val="000000"/>
          <w:sz w:val="20"/>
          <w:szCs w:val="20"/>
        </w:rPr>
        <w:t>ный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404A05" w:rsidRPr="00B25CD2">
        <w:rPr>
          <w:rFonts w:ascii="Basis Grotesque Pro" w:hAnsi="Basis Grotesque Pro"/>
          <w:color w:val="000000"/>
          <w:sz w:val="20"/>
          <w:szCs w:val="20"/>
        </w:rPr>
        <w:t>ростом спроса со стороны государственных заказчиков;</w:t>
      </w:r>
    </w:p>
    <w:p w14:paraId="67EF8A9C" w14:textId="2CE7FE50" w:rsidR="00066A91" w:rsidRPr="00B25CD2" w:rsidRDefault="00EF77B5" w:rsidP="00EF77B5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>6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% рост доходов от дополнительных и облачных услуг</w:t>
      </w:r>
      <w:r w:rsidR="00BF2253">
        <w:rPr>
          <w:rFonts w:ascii="Basis Grotesque Pro" w:hAnsi="Basis Grotesque Pro"/>
          <w:color w:val="000000"/>
          <w:sz w:val="20"/>
          <w:szCs w:val="20"/>
        </w:rPr>
        <w:t>,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связан</w:t>
      </w:r>
      <w:r w:rsidR="00BF2253">
        <w:rPr>
          <w:rFonts w:ascii="Basis Grotesque Pro" w:hAnsi="Basis Grotesque Pro"/>
          <w:color w:val="000000"/>
          <w:sz w:val="20"/>
          <w:szCs w:val="20"/>
        </w:rPr>
        <w:t>ный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 xml:space="preserve"> главным образом 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с развитием проектов «Умный город</w:t>
      </w:r>
      <w:r w:rsidR="00AF0AF9" w:rsidRPr="00B25CD2">
        <w:rPr>
          <w:rFonts w:ascii="Basis Grotesque Pro" w:hAnsi="Basis Grotesque Pro"/>
          <w:sz w:val="20"/>
          <w:szCs w:val="20"/>
        </w:rPr>
        <w:t xml:space="preserve">», продвижением облачных сервисов </w:t>
      </w:r>
      <w:r w:rsidRPr="00B25CD2">
        <w:rPr>
          <w:rFonts w:ascii="Basis Grotesque Pro" w:hAnsi="Basis Grotesque Pro"/>
          <w:sz w:val="20"/>
          <w:szCs w:val="20"/>
        </w:rPr>
        <w:t>и услуг дата-центров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>Н</w:t>
      </w:r>
      <w:r w:rsidRPr="00B25CD2">
        <w:rPr>
          <w:rFonts w:ascii="Basis Grotesque Pro" w:hAnsi="Basis Grotesque Pro"/>
          <w:sz w:val="20"/>
          <w:szCs w:val="20"/>
        </w:rPr>
        <w:t>езначительный</w:t>
      </w:r>
      <w:r w:rsidR="004F2B4B" w:rsidRPr="00B25CD2">
        <w:rPr>
          <w:rFonts w:ascii="Basis Grotesque Pro" w:hAnsi="Basis Grotesque Pro"/>
          <w:sz w:val="20"/>
          <w:szCs w:val="20"/>
        </w:rPr>
        <w:t xml:space="preserve"> относительно прошлых периодов</w:t>
      </w:r>
      <w:r w:rsidRPr="00B25CD2">
        <w:rPr>
          <w:rFonts w:ascii="Basis Grotesque Pro" w:hAnsi="Basis Grotesque Pro"/>
          <w:sz w:val="20"/>
          <w:szCs w:val="20"/>
        </w:rPr>
        <w:t xml:space="preserve"> темп роста доходов по данному направлению</w:t>
      </w:r>
      <w:r w:rsidR="0099544C" w:rsidRPr="00B25CD2">
        <w:rPr>
          <w:rFonts w:ascii="Basis Grotesque Pro" w:hAnsi="Basis Grotesque Pro"/>
          <w:sz w:val="20"/>
          <w:szCs w:val="20"/>
        </w:rPr>
        <w:t xml:space="preserve"> в отчетном периоде </w:t>
      </w:r>
      <w:r w:rsidRPr="00B25CD2">
        <w:rPr>
          <w:rFonts w:ascii="Basis Grotesque Pro" w:hAnsi="Basis Grotesque Pro"/>
          <w:sz w:val="20"/>
          <w:szCs w:val="20"/>
        </w:rPr>
        <w:t xml:space="preserve">обусловлен эффектом высокой базы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квартала 2018 г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>, связанный с разовым контракто</w:t>
      </w:r>
      <w:r w:rsidR="0099544C" w:rsidRPr="00B25CD2">
        <w:rPr>
          <w:rFonts w:ascii="Basis Grotesque Pro" w:hAnsi="Basis Grotesque Pro"/>
          <w:sz w:val="20"/>
          <w:szCs w:val="20"/>
        </w:rPr>
        <w:t>м</w:t>
      </w:r>
      <w:r w:rsidRPr="00B25CD2">
        <w:rPr>
          <w:rFonts w:ascii="Basis Grotesque Pro" w:hAnsi="Basis Grotesque Pro"/>
          <w:sz w:val="20"/>
          <w:szCs w:val="20"/>
        </w:rPr>
        <w:t xml:space="preserve"> на организацию видеонаблюдения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на </w:t>
      </w:r>
      <w:r w:rsidRPr="00B25CD2">
        <w:rPr>
          <w:rFonts w:ascii="Basis Grotesque Pro" w:hAnsi="Basis Grotesque Pro"/>
          <w:sz w:val="20"/>
          <w:szCs w:val="20"/>
        </w:rPr>
        <w:t>выбора</w:t>
      </w:r>
      <w:r w:rsidR="00D1165F" w:rsidRPr="00B25CD2">
        <w:rPr>
          <w:rFonts w:ascii="Basis Grotesque Pro" w:hAnsi="Basis Grotesque Pro"/>
          <w:sz w:val="20"/>
          <w:szCs w:val="20"/>
        </w:rPr>
        <w:t>х</w:t>
      </w:r>
      <w:r w:rsidRPr="00B25CD2">
        <w:rPr>
          <w:rFonts w:ascii="Basis Grotesque Pro" w:hAnsi="Basis Grotesque Pro"/>
          <w:sz w:val="20"/>
          <w:szCs w:val="20"/>
        </w:rPr>
        <w:t xml:space="preserve"> Президента РФ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>Б</w:t>
      </w:r>
      <w:r w:rsidR="00404A05" w:rsidRPr="00B25CD2">
        <w:rPr>
          <w:rFonts w:ascii="Basis Grotesque Pro" w:hAnsi="Basis Grotesque Pro"/>
          <w:sz w:val="20"/>
          <w:szCs w:val="20"/>
        </w:rPr>
        <w:t>ез учета эффекта разового контракта рост доходов по статье дополнительные и облачные услуги состав</w:t>
      </w:r>
      <w:r w:rsidR="00D1165F" w:rsidRPr="00B25CD2">
        <w:rPr>
          <w:rFonts w:ascii="Basis Grotesque Pro" w:hAnsi="Basis Grotesque Pro"/>
          <w:sz w:val="20"/>
          <w:szCs w:val="20"/>
        </w:rPr>
        <w:t>и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л </w:t>
      </w:r>
      <w:r w:rsidR="00AE0B12" w:rsidRPr="00B25CD2">
        <w:rPr>
          <w:rFonts w:ascii="Basis Grotesque Pro" w:hAnsi="Basis Grotesque Pro"/>
          <w:sz w:val="20"/>
          <w:szCs w:val="20"/>
        </w:rPr>
        <w:t>4</w:t>
      </w:r>
      <w:r w:rsidR="00404A05" w:rsidRPr="00B25CD2">
        <w:rPr>
          <w:rFonts w:ascii="Basis Grotesque Pro" w:hAnsi="Basis Grotesque Pro"/>
          <w:sz w:val="20"/>
          <w:szCs w:val="20"/>
        </w:rPr>
        <w:t>6%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291332DE" w14:textId="2DF37BDF" w:rsidR="00066A91" w:rsidRPr="00B25CD2" w:rsidRDefault="009B2239" w:rsidP="009B2239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  <w:r>
        <w:rPr>
          <w:rFonts w:ascii="Basis Grotesque Pro" w:hAnsi="Basis Grotesque Pro"/>
          <w:b/>
          <w:bCs/>
          <w:sz w:val="20"/>
          <w:szCs w:val="20"/>
          <w:u w:val="single"/>
        </w:rPr>
        <w:br/>
      </w:r>
      <w:r w:rsidR="00066A91" w:rsidRPr="00B25CD2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операционной прибыли</w:t>
      </w:r>
    </w:p>
    <w:p w14:paraId="6093396D" w14:textId="77777777" w:rsidR="00066A91" w:rsidRPr="00B25CD2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Структура операционных расходов 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477"/>
        <w:gridCol w:w="1047"/>
        <w:gridCol w:w="1047"/>
        <w:gridCol w:w="1249"/>
      </w:tblGrid>
      <w:tr w:rsidR="00172C72" w:rsidRPr="00B25CD2" w14:paraId="68EABEC0" w14:textId="77777777" w:rsidTr="00EF77B5">
        <w:trPr>
          <w:trHeight w:val="735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0B1C" w14:textId="38CF1BAA" w:rsidR="00172C72" w:rsidRPr="00B25CD2" w:rsidRDefault="00172C72" w:rsidP="00172C72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 руб</w:t>
            </w:r>
            <w:r w:rsidR="001E3B59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.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E600BE" w14:textId="3374CA27" w:rsidR="00172C72" w:rsidRPr="00B25CD2" w:rsidRDefault="00E0248A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B7757A" w14:textId="227C04A6" w:rsidR="00172C72" w:rsidRPr="00B25CD2" w:rsidRDefault="00E0248A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2BE48" w14:textId="47C844B6" w:rsidR="00172C72" w:rsidRPr="00B25CD2" w:rsidRDefault="006778E3" w:rsidP="006778E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172C72" w:rsidRPr="00B25CD2" w14:paraId="746AFF29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4A97D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Расходы на персонал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6DCCE" w14:textId="79D96624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(25 310)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18DBF" w14:textId="1A9ACB03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(24 485)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BA19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3%</w:t>
            </w:r>
          </w:p>
        </w:tc>
      </w:tr>
      <w:tr w:rsidR="00172C72" w:rsidRPr="00B25CD2" w14:paraId="4DD5C046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BBCEF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BEC2C" w14:textId="5BC14C12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(15 506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03B89" w14:textId="680B6D4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(14 078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8D1CE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10%</w:t>
            </w:r>
          </w:p>
        </w:tc>
      </w:tr>
      <w:tr w:rsidR="00172C72" w:rsidRPr="00B25CD2" w14:paraId="4D77D8B0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E21C3" w14:textId="2D20F0DC" w:rsidR="00172C72" w:rsidRPr="00B25CD2" w:rsidRDefault="00172C72" w:rsidP="00E0248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Расходы 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на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услуг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и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операторов связи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F1A3" w14:textId="6528B13B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14 233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FABBE" w14:textId="643138A1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(14 144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C7456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1%</w:t>
            </w:r>
          </w:p>
        </w:tc>
      </w:tr>
      <w:tr w:rsidR="00172C72" w:rsidRPr="00B25CD2" w14:paraId="432B7BED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0C2CA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Материалы, ремонт и обслуживание, коммунальные услуги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739C" w14:textId="05428DDC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6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469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F24E" w14:textId="56CE7F1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(6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338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4A83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2%</w:t>
            </w:r>
          </w:p>
        </w:tc>
      </w:tr>
      <w:tr w:rsidR="00172C72" w:rsidRPr="00B25CD2" w14:paraId="6E769AE9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E01FF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Прибыль от выбытия основных средств и нематериальных активов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F77BE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657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18146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418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3EB0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57%</w:t>
            </w:r>
          </w:p>
        </w:tc>
      </w:tr>
      <w:tr w:rsidR="00172C72" w:rsidRPr="00B25CD2" w14:paraId="1873AEAD" w14:textId="77777777" w:rsidTr="00EF77B5">
        <w:trPr>
          <w:trHeight w:val="72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C698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Убытки от обесценения финансовых активов, оцениваемых по амортизированной стоимости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C8910" w14:textId="54F3484B" w:rsidR="00172C72" w:rsidRPr="00B25CD2" w:rsidRDefault="005C641C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121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30E77" w14:textId="644FED8B" w:rsidR="00172C72" w:rsidRPr="00B25CD2" w:rsidRDefault="005C641C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809DE" w:rsidRPr="00B25CD2">
              <w:rPr>
                <w:rFonts w:ascii="Basis Grotesque Pro" w:hAnsi="Basis Grotesque Pro"/>
                <w:sz w:val="18"/>
                <w:szCs w:val="18"/>
              </w:rPr>
              <w:t>2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7</w:t>
            </w:r>
            <w:r w:rsidR="003809DE" w:rsidRPr="00B25CD2">
              <w:rPr>
                <w:rFonts w:ascii="Basis Grotesque Pro" w:hAnsi="Basis Grotesque Pro"/>
                <w:sz w:val="18"/>
                <w:szCs w:val="18"/>
              </w:rPr>
              <w:t>5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DB66" w14:textId="5B57DEFC" w:rsidR="00172C72" w:rsidRPr="00B25CD2" w:rsidRDefault="005C641C" w:rsidP="003809DE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="003809DE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12</w:t>
            </w:r>
            <w:r w:rsidR="00172C72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172C72" w:rsidRPr="00B25CD2" w14:paraId="5C949508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0D56D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88161" w14:textId="0DEC599A" w:rsidR="00172C72" w:rsidRPr="00B25CD2" w:rsidRDefault="00C525E1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799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8245C" w14:textId="6E456B97" w:rsidR="00172C72" w:rsidRPr="00B25CD2" w:rsidRDefault="00AE0B12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585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80CA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6%</w:t>
            </w:r>
          </w:p>
        </w:tc>
      </w:tr>
      <w:tr w:rsidR="00172C72" w:rsidRPr="00B25CD2" w14:paraId="2B16A88A" w14:textId="77777777" w:rsidTr="00EF77B5">
        <w:trPr>
          <w:trHeight w:val="2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263C78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EAA09D" w14:textId="0C672ED2" w:rsidR="00172C72" w:rsidRPr="00B25CD2" w:rsidRDefault="005C641C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10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="00B52E6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775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0526C" w14:textId="1B633E29" w:rsidR="00172C72" w:rsidRPr="00B25CD2" w:rsidRDefault="005C641C" w:rsidP="00B52E6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11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 </w:t>
            </w:r>
            <w:r w:rsidR="00B52E68" w:rsidRPr="00B25CD2">
              <w:rPr>
                <w:rFonts w:ascii="Basis Grotesque Pro" w:hAnsi="Basis Grotesque Pro"/>
                <w:sz w:val="18"/>
                <w:szCs w:val="18"/>
              </w:rPr>
              <w:t>529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6B33A" w14:textId="5C3C898B" w:rsidR="00172C72" w:rsidRPr="00B25CD2" w:rsidRDefault="005C641C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B52E68" w:rsidRPr="00B25CD2" w14:paraId="12691376" w14:textId="77777777" w:rsidTr="005E211D">
        <w:trPr>
          <w:trHeight w:val="2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4C8243" w14:textId="77777777" w:rsidR="00B52E68" w:rsidRPr="00B25CD2" w:rsidRDefault="00B52E68" w:rsidP="00B52E68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Операционные расходы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2E0CCB" w14:textId="639E2B71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(68 958)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2ADBA62" w14:textId="48C8E95E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(67 846)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43E5C" w14:textId="77777777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2%</w:t>
            </w:r>
          </w:p>
        </w:tc>
      </w:tr>
    </w:tbl>
    <w:p w14:paraId="344B7C5D" w14:textId="0A645F0A" w:rsidR="00066A91" w:rsidRPr="00B25CD2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операционные ра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сходы увеличились на </w:t>
      </w:r>
      <w:r w:rsidR="0099544C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>% по сравнению с аналогичным периодом 201</w:t>
      </w:r>
      <w:r w:rsidR="00757FD8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 г. и составили </w:t>
      </w:r>
      <w:r w:rsidR="0099544C" w:rsidRPr="00B25CD2">
        <w:rPr>
          <w:rFonts w:ascii="Basis Grotesque Pro" w:hAnsi="Basis Grotesque Pro"/>
          <w:sz w:val="20"/>
          <w:szCs w:val="20"/>
        </w:rPr>
        <w:t>69</w:t>
      </w:r>
      <w:r w:rsidR="00AD4869" w:rsidRPr="00B25CD2">
        <w:rPr>
          <w:rFonts w:ascii="Basis Grotesque Pro" w:hAnsi="Basis Grotesque Pro"/>
          <w:sz w:val="20"/>
          <w:szCs w:val="20"/>
        </w:rPr>
        <w:t>,</w:t>
      </w:r>
      <w:r w:rsidR="0099544C" w:rsidRPr="00B25CD2">
        <w:rPr>
          <w:rFonts w:ascii="Basis Grotesque Pro" w:hAnsi="Basis Grotesque Pro"/>
          <w:sz w:val="20"/>
          <w:szCs w:val="20"/>
        </w:rPr>
        <w:t>0</w:t>
      </w:r>
      <w:r w:rsidRPr="00B25CD2">
        <w:rPr>
          <w:rFonts w:ascii="Basis Grotesque Pro" w:hAnsi="Basis Grotesque Pro"/>
          <w:sz w:val="20"/>
          <w:szCs w:val="20"/>
        </w:rPr>
        <w:t> млрд руб. На динамику оказали влияние следующие факторы:</w:t>
      </w:r>
    </w:p>
    <w:p w14:paraId="4EEED70C" w14:textId="2FBCF656" w:rsidR="00AD4869" w:rsidRPr="00B25CD2" w:rsidRDefault="0099544C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B25CD2">
        <w:rPr>
          <w:rFonts w:ascii="Basis Grotesque Pro" w:hAnsi="Basis Grotesque Pro"/>
          <w:color w:val="auto"/>
          <w:sz w:val="20"/>
          <w:szCs w:val="20"/>
        </w:rPr>
        <w:t>10</w:t>
      </w:r>
      <w:r w:rsidR="00662E32" w:rsidRPr="00B25CD2">
        <w:rPr>
          <w:rFonts w:ascii="Basis Grotesque Pro" w:hAnsi="Basis Grotesque Pro"/>
          <w:color w:val="auto"/>
          <w:sz w:val="20"/>
          <w:szCs w:val="20"/>
        </w:rPr>
        <w:t>% рост (на 1,</w:t>
      </w:r>
      <w:r w:rsidRPr="00B25CD2">
        <w:rPr>
          <w:rFonts w:ascii="Basis Grotesque Pro" w:hAnsi="Basis Grotesque Pro"/>
          <w:color w:val="auto"/>
          <w:sz w:val="20"/>
          <w:szCs w:val="20"/>
        </w:rPr>
        <w:t>4</w:t>
      </w:r>
      <w:r w:rsidR="00AD4869" w:rsidRPr="00B25CD2">
        <w:rPr>
          <w:rFonts w:ascii="Basis Grotesque Pro" w:hAnsi="Basis Grotesque Pro"/>
          <w:color w:val="auto"/>
          <w:sz w:val="20"/>
          <w:szCs w:val="20"/>
        </w:rPr>
        <w:t xml:space="preserve"> млрд руб.) амортизационных отчислений и убытков от обесценения внеоборотных активов,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в том числе 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>из-за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снижени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 xml:space="preserve">я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эффекта от пересмотра сроков 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их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полезного использования и рост</w:t>
      </w:r>
      <w:r w:rsidR="004C76B0" w:rsidRPr="00B25CD2">
        <w:rPr>
          <w:rFonts w:ascii="Basis Grotesque Pro" w:hAnsi="Basis Grotesque Pro"/>
          <w:color w:val="auto"/>
          <w:sz w:val="20"/>
          <w:szCs w:val="20"/>
        </w:rPr>
        <w:t>а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>отчислений по но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вым объектам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 и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нематериальным акти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 xml:space="preserve">вам в связи с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приобретен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>ием дополнительного программного обеспечения и контента</w:t>
      </w:r>
      <w:r w:rsidR="002530D0" w:rsidRPr="00B25CD2">
        <w:rPr>
          <w:rFonts w:ascii="Basis Grotesque Pro" w:hAnsi="Basis Grotesque Pro"/>
          <w:color w:val="auto"/>
          <w:sz w:val="20"/>
          <w:szCs w:val="20"/>
        </w:rPr>
        <w:t>;</w:t>
      </w:r>
    </w:p>
    <w:p w14:paraId="465ED911" w14:textId="49288C31" w:rsidR="00662E32" w:rsidRPr="00B25CD2" w:rsidRDefault="0099544C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>3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% рост (на </w:t>
      </w:r>
      <w:r w:rsidRPr="00B25CD2">
        <w:rPr>
          <w:rFonts w:ascii="Basis Grotesque Pro" w:hAnsi="Basis Grotesque Pro"/>
          <w:sz w:val="20"/>
          <w:szCs w:val="20"/>
        </w:rPr>
        <w:t>0</w:t>
      </w:r>
      <w:r w:rsidR="00662E32" w:rsidRPr="00B25CD2">
        <w:rPr>
          <w:rFonts w:ascii="Basis Grotesque Pro" w:hAnsi="Basis Grotesque Pro"/>
          <w:sz w:val="20"/>
          <w:szCs w:val="20"/>
        </w:rPr>
        <w:t>,</w:t>
      </w:r>
      <w:r w:rsidRPr="00B25CD2">
        <w:rPr>
          <w:rFonts w:ascii="Basis Grotesque Pro" w:hAnsi="Basis Grotesque Pro"/>
          <w:sz w:val="20"/>
          <w:szCs w:val="20"/>
        </w:rPr>
        <w:t>8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 млрд руб.) расходов на персонал, </w:t>
      </w:r>
      <w:r w:rsidR="00330C49" w:rsidRPr="00B25CD2">
        <w:rPr>
          <w:rFonts w:ascii="Basis Grotesque Pro" w:hAnsi="Basis Grotesque Pro"/>
          <w:sz w:val="20"/>
          <w:szCs w:val="20"/>
        </w:rPr>
        <w:t xml:space="preserve">в том числе 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в связи с </w:t>
      </w:r>
      <w:r w:rsidR="00330C49" w:rsidRPr="00B25CD2">
        <w:rPr>
          <w:rFonts w:ascii="Basis Grotesque Pro" w:hAnsi="Basis Grotesque Pro"/>
          <w:sz w:val="20"/>
          <w:szCs w:val="20"/>
        </w:rPr>
        <w:t>наращиванием доли персонала с компетенциями в цифровых бизнесах</w:t>
      </w:r>
      <w:r w:rsidR="00B63CF5" w:rsidRPr="00B25CD2">
        <w:rPr>
          <w:rFonts w:ascii="Basis Grotesque Pro" w:hAnsi="Basis Grotesque Pro"/>
          <w:sz w:val="20"/>
          <w:szCs w:val="20"/>
        </w:rPr>
        <w:t xml:space="preserve"> компании</w:t>
      </w:r>
      <w:r w:rsidR="00330C49" w:rsidRPr="00B25CD2">
        <w:rPr>
          <w:rFonts w:ascii="Basis Grotesque Pro" w:hAnsi="Basis Grotesque Pro"/>
          <w:sz w:val="20"/>
          <w:szCs w:val="20"/>
        </w:rPr>
        <w:t>,</w:t>
      </w:r>
      <w:r w:rsidR="00695C69" w:rsidRPr="00B25CD2">
        <w:rPr>
          <w:rFonts w:ascii="Basis Grotesque Pro" w:hAnsi="Basis Grotesque Pro"/>
          <w:sz w:val="20"/>
          <w:szCs w:val="20"/>
        </w:rPr>
        <w:t xml:space="preserve"> в том числе через </w:t>
      </w:r>
      <w:r w:rsidR="00CF5FBD" w:rsidRPr="00B25CD2">
        <w:rPr>
          <w:rFonts w:ascii="Basis Grotesque Pro" w:hAnsi="Basis Grotesque Pro"/>
          <w:sz w:val="20"/>
          <w:szCs w:val="20"/>
        </w:rPr>
        <w:t>приобретени</w:t>
      </w:r>
      <w:r w:rsidR="00C525E1" w:rsidRPr="00B25CD2">
        <w:rPr>
          <w:rFonts w:ascii="Basis Grotesque Pro" w:hAnsi="Basis Grotesque Pro"/>
          <w:sz w:val="20"/>
          <w:szCs w:val="20"/>
        </w:rPr>
        <w:t>е</w:t>
      </w:r>
      <w:r w:rsidR="00CF5FBD" w:rsidRPr="00B25CD2">
        <w:rPr>
          <w:rFonts w:ascii="Basis Grotesque Pro" w:hAnsi="Basis Grotesque Pro"/>
          <w:sz w:val="20"/>
          <w:szCs w:val="20"/>
        </w:rPr>
        <w:t xml:space="preserve"> дочерних компаний</w:t>
      </w:r>
      <w:r w:rsidR="00330C49" w:rsidRPr="00B25CD2">
        <w:rPr>
          <w:rFonts w:ascii="Basis Grotesque Pro" w:hAnsi="Basis Grotesque Pro"/>
          <w:sz w:val="20"/>
          <w:szCs w:val="20"/>
        </w:rPr>
        <w:t>;</w:t>
      </w:r>
    </w:p>
    <w:p w14:paraId="3BBCCA57" w14:textId="59E7300F" w:rsidR="00AD4869" w:rsidRPr="00B25CD2" w:rsidRDefault="0099544C" w:rsidP="00B03F17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7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% </w:t>
      </w:r>
      <w:r w:rsidRPr="00B25CD2">
        <w:rPr>
          <w:rFonts w:ascii="Basis Grotesque Pro" w:hAnsi="Basis Grotesque Pro"/>
          <w:sz w:val="20"/>
          <w:szCs w:val="20"/>
        </w:rPr>
        <w:t xml:space="preserve">снижение 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(на </w:t>
      </w:r>
      <w:r w:rsidR="00B52E68" w:rsidRPr="00B25CD2">
        <w:rPr>
          <w:rFonts w:ascii="Basis Grotesque Pro" w:hAnsi="Basis Grotesque Pro"/>
          <w:sz w:val="20"/>
          <w:szCs w:val="20"/>
        </w:rPr>
        <w:t>0</w:t>
      </w:r>
      <w:r w:rsidR="00AD4869"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8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 млрд руб.) </w:t>
      </w:r>
      <w:r w:rsidRPr="00B25CD2">
        <w:rPr>
          <w:rFonts w:ascii="Basis Grotesque Pro" w:hAnsi="Basis Grotesque Pro"/>
          <w:sz w:val="20"/>
          <w:szCs w:val="20"/>
        </w:rPr>
        <w:t xml:space="preserve">прочих операционных </w:t>
      </w:r>
      <w:r w:rsidR="00AD4869" w:rsidRPr="00B25CD2">
        <w:rPr>
          <w:rFonts w:ascii="Basis Grotesque Pro" w:hAnsi="Basis Grotesque Pro"/>
          <w:sz w:val="20"/>
          <w:szCs w:val="20"/>
        </w:rPr>
        <w:t>расходов</w:t>
      </w:r>
      <w:r w:rsidR="00A61BBB" w:rsidRPr="00B25CD2">
        <w:rPr>
          <w:rFonts w:ascii="Basis Grotesque Pro" w:hAnsi="Basis Grotesque Pro"/>
          <w:color w:val="auto"/>
          <w:sz w:val="20"/>
          <w:szCs w:val="20"/>
        </w:rPr>
        <w:t xml:space="preserve">, </w:t>
      </w:r>
      <w:r w:rsidRPr="00B25CD2">
        <w:rPr>
          <w:rFonts w:ascii="Basis Grotesque Pro" w:hAnsi="Basis Grotesque Pro"/>
          <w:color w:val="auto"/>
          <w:sz w:val="20"/>
          <w:szCs w:val="20"/>
        </w:rPr>
        <w:t>обусловленное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законодательными изменениями по налогу на имущество, а также высокой базой </w:t>
      </w:r>
      <w:r w:rsidR="00D1165F" w:rsidRPr="00B25CD2">
        <w:rPr>
          <w:rFonts w:ascii="Basis Grotesque Pro" w:hAnsi="Basis Grotesque Pro"/>
          <w:color w:val="aut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квартала 2018 г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>.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в 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 xml:space="preserve">связи с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дополнительны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>ми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расход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>ами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на организацию виде</w:t>
      </w:r>
      <w:r w:rsidR="00B52E68" w:rsidRPr="00B25CD2">
        <w:rPr>
          <w:rFonts w:ascii="Basis Grotesque Pro" w:hAnsi="Basis Grotesque Pro"/>
          <w:color w:val="auto"/>
          <w:sz w:val="20"/>
          <w:szCs w:val="20"/>
        </w:rPr>
        <w:t>она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блюдения </w:t>
      </w:r>
      <w:r w:rsidR="00EC5304" w:rsidRPr="00B25CD2">
        <w:rPr>
          <w:rFonts w:ascii="Basis Grotesque Pro" w:hAnsi="Basis Grotesque Pro"/>
          <w:color w:val="auto"/>
          <w:sz w:val="20"/>
          <w:szCs w:val="20"/>
        </w:rPr>
        <w:t xml:space="preserve">на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выбора</w:t>
      </w:r>
      <w:r w:rsidR="00EC5304" w:rsidRPr="00B25CD2">
        <w:rPr>
          <w:rFonts w:ascii="Basis Grotesque Pro" w:hAnsi="Basis Grotesque Pro"/>
          <w:color w:val="auto"/>
          <w:sz w:val="20"/>
          <w:szCs w:val="20"/>
        </w:rPr>
        <w:t>х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Президента РФ.</w:t>
      </w:r>
      <w:r w:rsidR="005E70B2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</w:p>
    <w:p w14:paraId="0A032C36" w14:textId="152BA76A" w:rsidR="008E3DC9" w:rsidRPr="00B25CD2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Операционная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E63C7" w:rsidRPr="00B25CD2">
        <w:rPr>
          <w:rFonts w:ascii="Basis Grotesque Pro" w:hAnsi="Basis Grotesque Pro"/>
          <w:sz w:val="20"/>
          <w:szCs w:val="20"/>
        </w:rPr>
        <w:t>16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7E63C7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</w:t>
      </w:r>
      <w:r w:rsidR="00757FD8" w:rsidRPr="00B25CD2">
        <w:rPr>
          <w:rFonts w:ascii="Basis Grotesque Pro" w:hAnsi="Basis Grotesque Pro"/>
          <w:sz w:val="20"/>
          <w:szCs w:val="20"/>
        </w:rPr>
        <w:t>логичным периодом прошлого года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473B97DA" w14:textId="6AD62B64" w:rsidR="00483FF1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4512A" w:rsidRPr="00B25CD2">
        <w:rPr>
          <w:rFonts w:ascii="Basis Grotesque Pro" w:hAnsi="Basis Grotesque Pro"/>
          <w:sz w:val="20"/>
          <w:szCs w:val="20"/>
        </w:rPr>
        <w:t xml:space="preserve">вырос </w:t>
      </w:r>
      <w:r w:rsidRPr="00B25CD2">
        <w:rPr>
          <w:rFonts w:ascii="Basis Grotesque Pro" w:hAnsi="Basis Grotesque Pro"/>
          <w:sz w:val="20"/>
          <w:szCs w:val="20"/>
        </w:rPr>
        <w:t xml:space="preserve">на </w:t>
      </w:r>
      <w:r w:rsidR="007E63C7" w:rsidRPr="00B25CD2">
        <w:rPr>
          <w:rFonts w:ascii="Basis Grotesque Pro" w:hAnsi="Basis Grotesque Pro"/>
          <w:sz w:val="20"/>
          <w:szCs w:val="20"/>
        </w:rPr>
        <w:t>12</w:t>
      </w:r>
      <w:r w:rsidRPr="00B25CD2">
        <w:rPr>
          <w:rFonts w:ascii="Basis Grotesque Pro" w:hAnsi="Basis Grotesque Pro"/>
          <w:sz w:val="20"/>
          <w:szCs w:val="20"/>
        </w:rPr>
        <w:t xml:space="preserve">% и составил </w:t>
      </w:r>
      <w:r w:rsidR="007E63C7" w:rsidRPr="00B25CD2">
        <w:rPr>
          <w:rFonts w:ascii="Basis Grotesque Pro" w:hAnsi="Basis Grotesque Pro"/>
          <w:sz w:val="20"/>
          <w:szCs w:val="20"/>
        </w:rPr>
        <w:t>26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</w:t>
      </w:r>
      <w:r w:rsidR="00137BEB" w:rsidRPr="00B25CD2">
        <w:rPr>
          <w:rFonts w:ascii="Basis Grotesque Pro" w:hAnsi="Basis Grotesque Pro"/>
          <w:sz w:val="20"/>
          <w:szCs w:val="20"/>
        </w:rPr>
        <w:t>На динам</w:t>
      </w:r>
      <w:r w:rsidR="00D84412">
        <w:rPr>
          <w:rFonts w:ascii="Basis Grotesque Pro" w:hAnsi="Basis Grotesque Pro"/>
          <w:sz w:val="20"/>
          <w:szCs w:val="20"/>
        </w:rPr>
        <w:t>и</w:t>
      </w:r>
      <w:r w:rsidR="00137BEB" w:rsidRPr="00B25CD2">
        <w:rPr>
          <w:rFonts w:ascii="Basis Grotesque Pro" w:hAnsi="Basis Grotesque Pro"/>
          <w:sz w:val="20"/>
          <w:szCs w:val="20"/>
        </w:rPr>
        <w:t xml:space="preserve">ку </w:t>
      </w:r>
      <w:r w:rsidR="00137BEB" w:rsidRPr="00B25CD2">
        <w:rPr>
          <w:rFonts w:ascii="Basis Grotesque Pro" w:hAnsi="Basis Grotesque Pro"/>
          <w:sz w:val="20"/>
          <w:szCs w:val="20"/>
          <w:lang w:val="en-GB"/>
        </w:rPr>
        <w:t>OIBDA</w:t>
      </w:r>
      <w:r w:rsidR="00137BEB" w:rsidRPr="00B25CD2">
        <w:rPr>
          <w:rFonts w:ascii="Basis Grotesque Pro" w:hAnsi="Basis Grotesque Pro"/>
          <w:sz w:val="20"/>
          <w:szCs w:val="20"/>
        </w:rPr>
        <w:t xml:space="preserve"> повлиял рост выручки, а также перечисленные выше факторы изменения операционных расходов. </w:t>
      </w:r>
      <w:r w:rsidRPr="00B25CD2">
        <w:rPr>
          <w:rFonts w:ascii="Basis Grotesque Pro" w:hAnsi="Basis Grotesque Pro"/>
          <w:sz w:val="20"/>
          <w:szCs w:val="20"/>
        </w:rPr>
        <w:t xml:space="preserve">Рентабельность по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выросла на 2</w:t>
      </w:r>
      <w:r w:rsidR="00483FF1" w:rsidRPr="00483FF1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6 п.п. до 33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>%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</w:t>
      </w:r>
      <w:r w:rsidR="007E63C7" w:rsidRPr="00B25CD2">
        <w:rPr>
          <w:rFonts w:ascii="Basis Grotesque Pro" w:hAnsi="Basis Grotesque Pro"/>
          <w:sz w:val="20"/>
          <w:szCs w:val="20"/>
        </w:rPr>
        <w:t>по сравнению с аналогичным периодом</w:t>
      </w:r>
      <w:r w:rsidR="00CA1C7F" w:rsidRPr="00B25CD2">
        <w:rPr>
          <w:rFonts w:ascii="Basis Grotesque Pro" w:hAnsi="Basis Grotesque Pro"/>
          <w:sz w:val="20"/>
          <w:szCs w:val="20"/>
        </w:rPr>
        <w:t xml:space="preserve"> прошлого года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77B7A49A" w14:textId="77777777" w:rsidR="009B2239" w:rsidRDefault="009B2239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112F6495" w14:textId="6B3ABB98" w:rsidR="00066A91" w:rsidRPr="00B25CD2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чистой прибыли</w:t>
      </w:r>
    </w:p>
    <w:p w14:paraId="62325C81" w14:textId="13EE5C73" w:rsidR="008E3DC9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Прибыль до налогообложения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E63C7" w:rsidRPr="00B25CD2">
        <w:rPr>
          <w:rFonts w:ascii="Basis Grotesque Pro" w:hAnsi="Basis Grotesque Pro"/>
          <w:sz w:val="20"/>
          <w:szCs w:val="20"/>
        </w:rPr>
        <w:t>4</w:t>
      </w:r>
      <w:r w:rsidR="00B52E68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7E63C7" w:rsidRPr="00B25CD2">
        <w:rPr>
          <w:rFonts w:ascii="Basis Grotesque Pro" w:hAnsi="Basis Grotesque Pro"/>
          <w:sz w:val="20"/>
          <w:szCs w:val="20"/>
        </w:rPr>
        <w:t>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аналогичным периодом прошлого года</w:t>
      </w:r>
      <w:r w:rsidR="008E3DC9"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4113996E" w14:textId="3A5D76E7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Среди факторов, повлиявших на динамику прибыли до налогообложения в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г., можно выделить следующие:</w:t>
      </w:r>
    </w:p>
    <w:p w14:paraId="27F1DF43" w14:textId="1EA3E4DD" w:rsidR="00066A91" w:rsidRPr="00B25CD2" w:rsidRDefault="00066A91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более </w:t>
      </w:r>
      <w:r w:rsidR="007E63C7" w:rsidRPr="00B25CD2">
        <w:rPr>
          <w:rFonts w:ascii="Basis Grotesque Pro" w:hAnsi="Basis Grotesque Pro"/>
          <w:color w:val="000000"/>
          <w:sz w:val="20"/>
          <w:szCs w:val="20"/>
        </w:rPr>
        <w:t>высокий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уровень операционной прибыли;</w:t>
      </w:r>
    </w:p>
    <w:p w14:paraId="4720B3C5" w14:textId="34102983" w:rsidR="005A0CD7" w:rsidRPr="00B25CD2" w:rsidRDefault="007E63C7" w:rsidP="005A0CD7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улучшение</w:t>
      </w:r>
      <w:r w:rsidR="005A0CD7" w:rsidRPr="00B25CD2">
        <w:rPr>
          <w:rFonts w:ascii="Basis Grotesque Pro" w:hAnsi="Basis Grotesque Pro"/>
          <w:sz w:val="20"/>
          <w:szCs w:val="20"/>
        </w:rPr>
        <w:t xml:space="preserve"> финансового результата деятельности ассоциированных компаний, главным образом, </w:t>
      </w:r>
      <w:r w:rsidR="00C525E1" w:rsidRPr="00B25CD2">
        <w:rPr>
          <w:rFonts w:ascii="Basis Grotesque Pro" w:hAnsi="Basis Grotesque Pro"/>
          <w:sz w:val="20"/>
          <w:szCs w:val="20"/>
        </w:rPr>
        <w:t xml:space="preserve">совместного предприятия на базе </w:t>
      </w:r>
      <w:r w:rsidRPr="00B25CD2">
        <w:rPr>
          <w:rFonts w:ascii="Basis Grotesque Pro" w:hAnsi="Basis Grotesque Pro"/>
          <w:sz w:val="20"/>
          <w:szCs w:val="20"/>
          <w:lang w:val="en-GB"/>
        </w:rPr>
        <w:t>Tele</w:t>
      </w:r>
      <w:r w:rsidRPr="00B25CD2">
        <w:rPr>
          <w:rFonts w:ascii="Basis Grotesque Pro" w:hAnsi="Basis Grotesque Pro"/>
          <w:sz w:val="20"/>
          <w:szCs w:val="20"/>
        </w:rPr>
        <w:t>2 Россия</w:t>
      </w:r>
      <w:r w:rsidR="002530D0" w:rsidRPr="00B25CD2">
        <w:rPr>
          <w:rFonts w:ascii="Basis Grotesque Pro" w:hAnsi="Basis Grotesque Pro"/>
          <w:sz w:val="20"/>
          <w:szCs w:val="20"/>
        </w:rPr>
        <w:t>;</w:t>
      </w:r>
      <w:r w:rsidR="005A0CD7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349D4618" w14:textId="09C0961E" w:rsidR="000D1937" w:rsidRPr="00B25CD2" w:rsidRDefault="009B51EA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увеличение</w:t>
      </w:r>
      <w:r w:rsidR="000D1937" w:rsidRPr="00B25CD2">
        <w:rPr>
          <w:rFonts w:ascii="Basis Grotesque Pro" w:hAnsi="Basis Grotesque Pro"/>
          <w:sz w:val="20"/>
          <w:szCs w:val="20"/>
        </w:rPr>
        <w:t xml:space="preserve"> финансовых расходов, в том </w:t>
      </w:r>
      <w:r w:rsidR="00093D38" w:rsidRPr="00B25CD2">
        <w:rPr>
          <w:rFonts w:ascii="Basis Grotesque Pro" w:hAnsi="Basis Grotesque Pro"/>
          <w:sz w:val="20"/>
          <w:szCs w:val="20"/>
        </w:rPr>
        <w:t>числе</w:t>
      </w:r>
      <w:r w:rsidR="000D1937" w:rsidRPr="00B25CD2">
        <w:rPr>
          <w:rFonts w:ascii="Basis Grotesque Pro" w:hAnsi="Basis Grotesque Pro"/>
          <w:sz w:val="20"/>
          <w:szCs w:val="20"/>
        </w:rPr>
        <w:t xml:space="preserve"> в связ</w:t>
      </w:r>
      <w:r w:rsidR="007E63C7" w:rsidRPr="00B25CD2">
        <w:rPr>
          <w:rFonts w:ascii="Basis Grotesque Pro" w:hAnsi="Basis Grotesque Pro"/>
          <w:sz w:val="20"/>
          <w:szCs w:val="20"/>
        </w:rPr>
        <w:t>и с ростом процентных платежей</w:t>
      </w:r>
      <w:r w:rsidR="002530D0" w:rsidRPr="00B25CD2">
        <w:rPr>
          <w:rFonts w:ascii="Basis Grotesque Pro" w:hAnsi="Basis Grotesque Pro"/>
          <w:sz w:val="20"/>
          <w:szCs w:val="20"/>
        </w:rPr>
        <w:t>.</w:t>
      </w:r>
    </w:p>
    <w:p w14:paraId="1792A133" w14:textId="2EA74E91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Налог на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F43EA" w:rsidRPr="00B25CD2">
        <w:rPr>
          <w:rFonts w:ascii="Basis Grotesque Pro" w:hAnsi="Basis Grotesque Pro"/>
          <w:sz w:val="20"/>
          <w:szCs w:val="20"/>
        </w:rPr>
        <w:t>увеличился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B52E68" w:rsidRPr="00B25CD2">
        <w:rPr>
          <w:rFonts w:ascii="Basis Grotesque Pro" w:hAnsi="Basis Grotesque Pro"/>
          <w:sz w:val="20"/>
          <w:szCs w:val="20"/>
        </w:rPr>
        <w:t>24</w:t>
      </w:r>
      <w:r w:rsidR="009140AF" w:rsidRPr="00B25CD2">
        <w:rPr>
          <w:rFonts w:ascii="Basis Grotesque Pro" w:hAnsi="Basis Grotesque Pro"/>
          <w:sz w:val="20"/>
          <w:szCs w:val="20"/>
        </w:rPr>
        <w:t>%</w:t>
      </w:r>
      <w:r w:rsidRPr="00B25CD2">
        <w:rPr>
          <w:rFonts w:ascii="Basis Grotesque Pro" w:hAnsi="Basis Grotesque Pro"/>
          <w:sz w:val="20"/>
          <w:szCs w:val="20"/>
        </w:rPr>
        <w:t xml:space="preserve"> и составил </w:t>
      </w:r>
      <w:r w:rsidR="004F43EA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4F43EA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 </w:t>
      </w:r>
    </w:p>
    <w:p w14:paraId="6F3EEE7A" w14:textId="6CDD66B0" w:rsidR="008E3DC9" w:rsidRPr="00B25CD2" w:rsidRDefault="00066A91" w:rsidP="00583FC3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Эффективная ставка налога на прибыль составила </w:t>
      </w:r>
      <w:r w:rsidR="004F43EA" w:rsidRPr="00B25CD2">
        <w:rPr>
          <w:rFonts w:ascii="Basis Grotesque Pro" w:hAnsi="Basis Grotesque Pro"/>
          <w:sz w:val="20"/>
          <w:szCs w:val="20"/>
        </w:rPr>
        <w:t>18</w:t>
      </w:r>
      <w:r w:rsidRPr="00B25CD2">
        <w:rPr>
          <w:rFonts w:ascii="Basis Grotesque Pro" w:hAnsi="Basis Grotesque Pro"/>
          <w:sz w:val="20"/>
          <w:szCs w:val="20"/>
        </w:rPr>
        <w:t xml:space="preserve">%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. </w:t>
      </w:r>
      <w:r w:rsidR="00B03F17" w:rsidRPr="00B25CD2">
        <w:rPr>
          <w:rFonts w:ascii="Basis Grotesque Pro" w:hAnsi="Basis Grotesque Pro"/>
          <w:sz w:val="20"/>
          <w:szCs w:val="20"/>
        </w:rPr>
        <w:t>по сравнению с установленным н</w:t>
      </w:r>
      <w:r w:rsidRPr="00B25CD2">
        <w:rPr>
          <w:rFonts w:ascii="Basis Grotesque Pro" w:hAnsi="Basis Grotesque Pro"/>
          <w:sz w:val="20"/>
          <w:szCs w:val="20"/>
        </w:rPr>
        <w:t xml:space="preserve">алоговым </w:t>
      </w:r>
      <w:r w:rsidR="00B03F17" w:rsidRPr="00B25CD2">
        <w:rPr>
          <w:rFonts w:ascii="Basis Grotesque Pro" w:hAnsi="Basis Grotesque Pro"/>
          <w:sz w:val="20"/>
          <w:szCs w:val="20"/>
        </w:rPr>
        <w:t>к</w:t>
      </w:r>
      <w:r w:rsidR="004F43EA" w:rsidRPr="00B25CD2">
        <w:rPr>
          <w:rFonts w:ascii="Basis Grotesque Pro" w:hAnsi="Basis Grotesque Pro"/>
          <w:sz w:val="20"/>
          <w:szCs w:val="20"/>
        </w:rPr>
        <w:t>одексом уровнем в 20%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5C4FAD10" w14:textId="7CF03790" w:rsidR="00066A91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Чистая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F43EA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B52E68" w:rsidRPr="00B25CD2">
        <w:rPr>
          <w:rFonts w:ascii="Basis Grotesque Pro" w:hAnsi="Basis Grotesque Pro"/>
          <w:sz w:val="20"/>
          <w:szCs w:val="20"/>
        </w:rPr>
        <w:t>46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4F43EA" w:rsidRPr="00B25CD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4F43EA" w:rsidRPr="00B25CD2">
        <w:rPr>
          <w:rFonts w:ascii="Basis Grotesque Pro" w:hAnsi="Basis Grotesque Pro"/>
          <w:sz w:val="20"/>
          <w:szCs w:val="20"/>
        </w:rPr>
        <w:t>6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Pr="00B25CD2">
        <w:rPr>
          <w:rFonts w:ascii="Basis Grotesque Pro" w:hAnsi="Basis Grotesque Pro"/>
          <w:sz w:val="20"/>
          <w:szCs w:val="20"/>
        </w:rPr>
        <w:t>.</w:t>
      </w:r>
    </w:p>
    <w:p w14:paraId="26907F8F" w14:textId="77777777" w:rsidR="009B2239" w:rsidRPr="00B25CD2" w:rsidRDefault="009B2239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</w:p>
    <w:p w14:paraId="77AF2AA2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>Финансовый обзор</w:t>
      </w:r>
    </w:p>
    <w:p w14:paraId="1603714E" w14:textId="6299B5E4" w:rsidR="00066A91" w:rsidRPr="00B25CD2" w:rsidRDefault="009140AF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bookmarkStart w:id="2" w:name="OLE_LINK11"/>
      <w:bookmarkStart w:id="3" w:name="OLE_LINK12"/>
      <w:r w:rsidRPr="00B25CD2">
        <w:rPr>
          <w:rFonts w:ascii="Basis Grotesque Pro" w:hAnsi="Basis Grotesque Pro"/>
          <w:sz w:val="20"/>
          <w:szCs w:val="20"/>
        </w:rPr>
        <w:t>Ч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истый операционный денежный поток по итогам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квартала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66D80" w:rsidRPr="00B25CD2">
        <w:rPr>
          <w:rFonts w:ascii="Basis Grotesque Pro" w:hAnsi="Basis Grotesque Pro"/>
          <w:sz w:val="20"/>
          <w:szCs w:val="20"/>
        </w:rPr>
        <w:t>снизился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66D80" w:rsidRPr="00B25CD2">
        <w:rPr>
          <w:rFonts w:ascii="Basis Grotesque Pro" w:hAnsi="Basis Grotesque Pro"/>
          <w:sz w:val="20"/>
          <w:szCs w:val="20"/>
        </w:rPr>
        <w:t>22</w:t>
      </w:r>
      <w:r w:rsidR="00E772C5" w:rsidRPr="00B25CD2">
        <w:rPr>
          <w:rFonts w:ascii="Basis Grotesque Pro" w:hAnsi="Basis Grotesque Pro"/>
          <w:sz w:val="20"/>
          <w:szCs w:val="20"/>
        </w:rPr>
        <w:t>% до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766D80" w:rsidRPr="00B25CD2">
        <w:rPr>
          <w:rFonts w:ascii="Basis Grotesque Pro" w:hAnsi="Basis Grotesque Pro"/>
          <w:sz w:val="20"/>
          <w:szCs w:val="20"/>
        </w:rPr>
        <w:t>6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766D80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</w:t>
      </w:r>
      <w:r w:rsidR="00757FD8" w:rsidRPr="00B25CD2">
        <w:rPr>
          <w:rFonts w:ascii="Basis Grotesque Pro" w:hAnsi="Basis Grotesque Pro"/>
          <w:sz w:val="20"/>
          <w:szCs w:val="20"/>
        </w:rPr>
        <w:t>логичным периодом прошлого года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.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Снижение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чистого операционного денежного потока 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="00E772C5" w:rsidRPr="00B25CD2">
        <w:rPr>
          <w:rFonts w:ascii="Basis Grotesque Pro" w:hAnsi="Basis Grotesque Pro"/>
          <w:sz w:val="20"/>
          <w:szCs w:val="20"/>
        </w:rPr>
        <w:t xml:space="preserve"> г.</w:t>
      </w:r>
      <w:r w:rsidR="00EC49BB" w:rsidRPr="00B25CD2">
        <w:rPr>
          <w:rFonts w:ascii="Basis Grotesque Pro" w:hAnsi="Basis Grotesque Pro"/>
          <w:sz w:val="20"/>
          <w:szCs w:val="20"/>
        </w:rPr>
        <w:t xml:space="preserve"> обусловлено</w:t>
      </w:r>
      <w:r w:rsidR="00EC5304" w:rsidRPr="00B25CD2">
        <w:rPr>
          <w:rFonts w:ascii="Basis Grotesque Pro" w:hAnsi="Basis Grotesque Pro"/>
          <w:sz w:val="20"/>
          <w:szCs w:val="20"/>
        </w:rPr>
        <w:t>,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главным образом</w:t>
      </w:r>
      <w:r w:rsidR="00EC5304" w:rsidRPr="00B25CD2">
        <w:rPr>
          <w:rFonts w:ascii="Basis Grotesque Pro" w:hAnsi="Basis Grotesque Pro"/>
          <w:sz w:val="20"/>
          <w:szCs w:val="20"/>
        </w:rPr>
        <w:t>,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изменением оборотно</w:t>
      </w:r>
      <w:r w:rsidR="0072761F" w:rsidRPr="00B25CD2">
        <w:rPr>
          <w:rFonts w:ascii="Basis Grotesque Pro" w:hAnsi="Basis Grotesque Pro"/>
          <w:sz w:val="20"/>
          <w:szCs w:val="20"/>
        </w:rPr>
        <w:t>го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капитал</w:t>
      </w:r>
      <w:r w:rsidR="0072761F" w:rsidRPr="00B25CD2">
        <w:rPr>
          <w:rFonts w:ascii="Basis Grotesque Pro" w:hAnsi="Basis Grotesque Pro"/>
          <w:sz w:val="20"/>
          <w:szCs w:val="20"/>
        </w:rPr>
        <w:t>а</w:t>
      </w:r>
      <w:r w:rsidR="006D6E4B" w:rsidRPr="00B25CD2">
        <w:rPr>
          <w:rFonts w:ascii="Basis Grotesque Pro" w:hAnsi="Basis Grotesque Pro"/>
          <w:sz w:val="20"/>
          <w:szCs w:val="20"/>
        </w:rPr>
        <w:t>,</w:t>
      </w:r>
      <w:r w:rsidR="00E772C5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в том числе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по причине </w:t>
      </w:r>
      <w:r w:rsidR="00D84412">
        <w:rPr>
          <w:rFonts w:ascii="Basis Grotesque Pro" w:hAnsi="Basis Grotesque Pro"/>
          <w:sz w:val="20"/>
          <w:szCs w:val="20"/>
        </w:rPr>
        <w:t xml:space="preserve">большего </w:t>
      </w:r>
      <w:r w:rsidR="00EF43BC">
        <w:rPr>
          <w:rFonts w:ascii="Basis Grotesque Pro" w:hAnsi="Basis Grotesque Pro"/>
          <w:sz w:val="20"/>
          <w:szCs w:val="20"/>
        </w:rPr>
        <w:t>увеличения</w:t>
      </w:r>
      <w:r w:rsidR="00BD4165" w:rsidRPr="00B25CD2">
        <w:rPr>
          <w:rFonts w:ascii="Basis Grotesque Pro" w:hAnsi="Basis Grotesque Pro"/>
          <w:sz w:val="20"/>
          <w:szCs w:val="20"/>
        </w:rPr>
        <w:t xml:space="preserve"> дебиторской задолженности</w:t>
      </w:r>
      <w:r w:rsidR="00EF43BC">
        <w:rPr>
          <w:rFonts w:ascii="Basis Grotesque Pro" w:hAnsi="Basis Grotesque Pro"/>
          <w:sz w:val="20"/>
          <w:szCs w:val="20"/>
        </w:rPr>
        <w:t>, значительное погашение которой ожидается во втором квартале 2019 г.</w:t>
      </w:r>
      <w:r w:rsidR="00EC2634" w:rsidRPr="00B25CD2">
        <w:rPr>
          <w:rFonts w:ascii="Basis Grotesque Pro" w:hAnsi="Basis Grotesque Pro"/>
          <w:sz w:val="20"/>
          <w:szCs w:val="20"/>
        </w:rPr>
        <w:t xml:space="preserve"> Также на изменение оборотного капитала повлияло </w:t>
      </w:r>
      <w:r w:rsidR="00D84412">
        <w:rPr>
          <w:rFonts w:ascii="Basis Grotesque Pro" w:hAnsi="Basis Grotesque Pro"/>
          <w:sz w:val="20"/>
          <w:szCs w:val="20"/>
        </w:rPr>
        <w:t>меньшее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 </w:t>
      </w:r>
      <w:r w:rsidR="00D84412">
        <w:rPr>
          <w:rFonts w:ascii="Basis Grotesque Pro" w:hAnsi="Basis Grotesque Pro"/>
          <w:sz w:val="20"/>
          <w:szCs w:val="20"/>
        </w:rPr>
        <w:t xml:space="preserve">увеличение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кредиторской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задолженности </w:t>
      </w:r>
      <w:r w:rsidR="00F91A82" w:rsidRPr="00B25CD2">
        <w:rPr>
          <w:rFonts w:ascii="Basis Grotesque Pro" w:hAnsi="Basis Grotesque Pro"/>
          <w:sz w:val="20"/>
          <w:szCs w:val="20"/>
        </w:rPr>
        <w:t>в отчетном квартале</w:t>
      </w:r>
      <w:r w:rsidR="00533B68" w:rsidRPr="00B25CD2">
        <w:rPr>
          <w:rFonts w:ascii="Basis Grotesque Pro" w:hAnsi="Basis Grotesque Pro"/>
          <w:sz w:val="20"/>
          <w:szCs w:val="20"/>
        </w:rPr>
        <w:t>.</w:t>
      </w:r>
    </w:p>
    <w:bookmarkEnd w:id="2"/>
    <w:bookmarkEnd w:id="3"/>
    <w:p w14:paraId="42F15CEC" w14:textId="48CF790B" w:rsidR="006A1DD6" w:rsidRDefault="00066A91" w:rsidP="006A1DD6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По итогам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квартала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денежный отток по инвестициям во внеоборотные активы увеличился на </w:t>
      </w:r>
      <w:r w:rsidR="005E5DE3" w:rsidRPr="00B25CD2">
        <w:rPr>
          <w:rFonts w:ascii="Basis Grotesque Pro" w:hAnsi="Basis Grotesque Pro"/>
          <w:sz w:val="20"/>
          <w:szCs w:val="20"/>
        </w:rPr>
        <w:t>48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6D6E4B" w:rsidRPr="00B25CD2">
        <w:rPr>
          <w:rFonts w:ascii="Basis Grotesque Pro" w:hAnsi="Basis Grotesque Pro"/>
          <w:sz w:val="20"/>
          <w:szCs w:val="20"/>
        </w:rPr>
        <w:t>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6D6E4B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млрд руб.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 (28,</w:t>
      </w:r>
      <w:r w:rsidR="005E5DE3" w:rsidRPr="00B25CD2">
        <w:rPr>
          <w:rFonts w:ascii="Basis Grotesque Pro" w:hAnsi="Basis Grotesque Pro"/>
          <w:sz w:val="20"/>
          <w:szCs w:val="20"/>
        </w:rPr>
        <w:t>4</w:t>
      </w:r>
      <w:r w:rsidR="006D6E4B" w:rsidRPr="00B25CD2">
        <w:rPr>
          <w:rFonts w:ascii="Basis Grotesque Pro" w:hAnsi="Basis Grotesque Pro"/>
          <w:sz w:val="20"/>
          <w:szCs w:val="20"/>
        </w:rPr>
        <w:t>% от выручки)</w:t>
      </w:r>
      <w:r w:rsidRPr="00B25CD2">
        <w:rPr>
          <w:rFonts w:ascii="Basis Grotesque Pro" w:hAnsi="Basis Grotesque Pro"/>
          <w:sz w:val="20"/>
          <w:szCs w:val="20"/>
        </w:rPr>
        <w:t xml:space="preserve">, а тот же показатель без учета </w:t>
      </w:r>
      <w:r w:rsidR="00B90635" w:rsidRPr="00B25CD2">
        <w:rPr>
          <w:rFonts w:ascii="Basis Grotesque Pro" w:hAnsi="Basis Grotesque Pro"/>
          <w:sz w:val="20"/>
          <w:szCs w:val="20"/>
        </w:rPr>
        <w:t>госпрограмм вырос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973A9E" w:rsidRPr="00B25CD2">
        <w:rPr>
          <w:rFonts w:ascii="Basis Grotesque Pro" w:hAnsi="Basis Grotesque Pro"/>
          <w:sz w:val="20"/>
          <w:szCs w:val="20"/>
        </w:rPr>
        <w:t>31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73A9E" w:rsidRPr="00B25CD2">
        <w:rPr>
          <w:rFonts w:ascii="Basis Grotesque Pro" w:hAnsi="Basis Grotesque Pro"/>
          <w:sz w:val="20"/>
          <w:szCs w:val="20"/>
        </w:rPr>
        <w:lastRenderedPageBreak/>
        <w:t>16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73A9E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="00EC49BB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(</w:t>
      </w:r>
      <w:r w:rsidR="00973A9E" w:rsidRPr="00B25CD2">
        <w:rPr>
          <w:rFonts w:ascii="Basis Grotesque Pro" w:hAnsi="Basis Grotesque Pro"/>
          <w:sz w:val="20"/>
          <w:szCs w:val="20"/>
        </w:rPr>
        <w:t>20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73A9E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>% от выручки).</w:t>
      </w:r>
      <w:r w:rsidR="005B480D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Динамика отражает</w:t>
      </w:r>
      <w:r w:rsidR="00973A9E" w:rsidRPr="00B25CD2">
        <w:rPr>
          <w:rFonts w:ascii="Basis Grotesque Pro" w:hAnsi="Basis Grotesque Pro"/>
        </w:rPr>
        <w:t xml:space="preserve"> </w:t>
      </w:r>
      <w:r w:rsidR="00A12847" w:rsidRPr="00B25CD2">
        <w:rPr>
          <w:rFonts w:ascii="Basis Grotesque Pro" w:hAnsi="Basis Grotesque Pro"/>
          <w:sz w:val="20"/>
          <w:szCs w:val="20"/>
        </w:rPr>
        <w:t>увеличение в отчетном периоде капитальных затрат на программы, финансируемые государством</w:t>
      </w:r>
      <w:r w:rsidR="00A12847">
        <w:rPr>
          <w:rFonts w:ascii="Basis Grotesque Pro" w:hAnsi="Basis Grotesque Pro"/>
          <w:sz w:val="20"/>
          <w:szCs w:val="20"/>
        </w:rPr>
        <w:t>,</w:t>
      </w:r>
      <w:r w:rsidR="00A12847" w:rsidRPr="00B25CD2">
        <w:rPr>
          <w:rFonts w:ascii="Basis Grotesque Pro" w:hAnsi="Basis Grotesque Pro"/>
          <w:sz w:val="20"/>
          <w:szCs w:val="20"/>
        </w:rPr>
        <w:t xml:space="preserve"> а также </w:t>
      </w:r>
      <w:r w:rsidR="00973A9E" w:rsidRPr="00B25CD2">
        <w:rPr>
          <w:rFonts w:ascii="Basis Grotesque Pro" w:hAnsi="Basis Grotesque Pro"/>
          <w:sz w:val="20"/>
          <w:szCs w:val="20"/>
        </w:rPr>
        <w:t>неравномерное распределение капитальных затрат внутри календарного года согласно</w:t>
      </w:r>
      <w:r w:rsidR="00A12847">
        <w:rPr>
          <w:rFonts w:ascii="Basis Grotesque Pro" w:hAnsi="Basis Grotesque Pro"/>
          <w:sz w:val="20"/>
          <w:szCs w:val="20"/>
        </w:rPr>
        <w:t xml:space="preserve"> условиям заключаемых договоров.</w:t>
      </w:r>
      <w:r w:rsidR="00973A9E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4AB0AF89" w14:textId="70DD67AB" w:rsidR="006A1DD6" w:rsidRPr="00B25CD2" w:rsidRDefault="006A1DD6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6A1DD6">
        <w:rPr>
          <w:rFonts w:ascii="Basis Grotesque Pro" w:hAnsi="Basis Grotesque Pro"/>
          <w:sz w:val="20"/>
          <w:szCs w:val="20"/>
        </w:rPr>
        <w:t>Свободный денежный поток за I квартал 2019 г. составил (14,6) млрд руб. против (5,8) млрд руб. в I квартале 2018 г.</w:t>
      </w:r>
    </w:p>
    <w:tbl>
      <w:tblPr>
        <w:tblStyle w:val="af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449FC" w:rsidRPr="00B25CD2" w14:paraId="11FB490A" w14:textId="77777777" w:rsidTr="006A1DD6">
        <w:tc>
          <w:tcPr>
            <w:tcW w:w="9561" w:type="dxa"/>
          </w:tcPr>
          <w:p w14:paraId="7426DD0E" w14:textId="60ED3B62" w:rsidR="00F449FC" w:rsidRPr="00B25CD2" w:rsidRDefault="00F449FC" w:rsidP="00F449FC">
            <w:pPr>
              <w:pStyle w:val="aff0"/>
              <w:ind w:left="0"/>
              <w:jc w:val="both"/>
              <w:rPr>
                <w:rFonts w:ascii="Basis Grotesque Pro" w:hAnsi="Basis Grotesque Pro"/>
                <w:color w:val="000000"/>
                <w:sz w:val="20"/>
                <w:szCs w:val="20"/>
                <w:u w:val="single"/>
              </w:rPr>
            </w:pPr>
            <w:r w:rsidRPr="00B25CD2">
              <w:rPr>
                <w:rFonts w:ascii="Basis Grotesque Pro" w:hAnsi="Basis Grotesque Pro"/>
                <w:sz w:val="20"/>
                <w:szCs w:val="20"/>
                <w:u w:val="single"/>
              </w:rPr>
              <w:t>Свободный денежный поток (млрд руб.)</w:t>
            </w:r>
          </w:p>
        </w:tc>
      </w:tr>
      <w:tr w:rsidR="00F449FC" w:rsidRPr="00B25CD2" w14:paraId="284FB591" w14:textId="77777777" w:rsidTr="006A1DD6">
        <w:tc>
          <w:tcPr>
            <w:tcW w:w="9561" w:type="dxa"/>
          </w:tcPr>
          <w:p w14:paraId="702DCE49" w14:textId="5603193C" w:rsidR="00C01C95" w:rsidRPr="00B25CD2" w:rsidRDefault="00973A9E" w:rsidP="0000464E">
            <w:pPr>
              <w:pStyle w:val="aff0"/>
              <w:ind w:left="0"/>
              <w:rPr>
                <w:rFonts w:ascii="Basis Grotesque Pro" w:hAnsi="Basis Grotesque Pro"/>
                <w:color w:val="000000"/>
                <w:sz w:val="20"/>
                <w:szCs w:val="20"/>
              </w:rPr>
            </w:pPr>
            <w:r w:rsidRPr="00B25CD2">
              <w:rPr>
                <w:rFonts w:ascii="Basis Grotesque Pro" w:hAnsi="Basis Grotesque Pro"/>
              </w:rPr>
              <w:object w:dxaOrig="5250" w:dyaOrig="3555" w14:anchorId="50832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5pt;height:135.85pt" o:ole="">
                  <v:imagedata r:id="rId11" o:title=""/>
                </v:shape>
                <o:OLEObject Type="Embed" ProgID="PBrush" ShapeID="_x0000_i1025" DrawAspect="Content" ObjectID="_1619442496" r:id="rId12"/>
              </w:object>
            </w:r>
          </w:p>
        </w:tc>
      </w:tr>
    </w:tbl>
    <w:p w14:paraId="6CE95C60" w14:textId="6EFF8EAA" w:rsidR="00066A91" w:rsidRPr="00B25CD2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Общий долг </w:t>
      </w:r>
      <w:r w:rsidR="00EC49BB" w:rsidRPr="00B25CD2">
        <w:rPr>
          <w:rFonts w:ascii="Basis Grotesque Pro" w:hAnsi="Basis Grotesque Pro"/>
          <w:sz w:val="20"/>
          <w:szCs w:val="20"/>
        </w:rPr>
        <w:t>г</w:t>
      </w:r>
      <w:r w:rsidRPr="00B25CD2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увеличился на </w:t>
      </w:r>
      <w:r w:rsidR="00AC1E30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началом года, составив </w:t>
      </w:r>
      <w:r w:rsidR="00AC1E30" w:rsidRPr="00B25CD2">
        <w:rPr>
          <w:rFonts w:ascii="Basis Grotesque Pro" w:hAnsi="Basis Grotesque Pro"/>
          <w:sz w:val="20"/>
          <w:szCs w:val="20"/>
        </w:rPr>
        <w:t>222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Более 99% общего долга </w:t>
      </w:r>
      <w:r w:rsidR="00EC49BB" w:rsidRPr="00B25CD2">
        <w:rPr>
          <w:rFonts w:ascii="Basis Grotesque Pro" w:hAnsi="Basis Grotesque Pro"/>
          <w:sz w:val="20"/>
          <w:szCs w:val="20"/>
        </w:rPr>
        <w:t>г</w:t>
      </w:r>
      <w:r w:rsidRPr="00B25CD2">
        <w:rPr>
          <w:rFonts w:ascii="Basis Grotesque Pro" w:hAnsi="Basis Grotesque Pro"/>
          <w:sz w:val="20"/>
          <w:szCs w:val="20"/>
        </w:rPr>
        <w:t xml:space="preserve">руппы 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компаний </w:t>
      </w:r>
      <w:r w:rsidRPr="00B25CD2">
        <w:rPr>
          <w:rFonts w:ascii="Basis Grotesque Pro" w:hAnsi="Basis Grotesque Pro"/>
          <w:sz w:val="20"/>
          <w:szCs w:val="20"/>
        </w:rPr>
        <w:t>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составляли рублевые обязательства. </w:t>
      </w:r>
    </w:p>
    <w:p w14:paraId="736CF45C" w14:textId="2BAE88F9" w:rsidR="005F794C" w:rsidRPr="00B25CD2" w:rsidRDefault="009140AF" w:rsidP="002104ED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Ч</w:t>
      </w:r>
      <w:r w:rsidR="00EC49BB" w:rsidRPr="00B25CD2">
        <w:rPr>
          <w:rFonts w:ascii="Basis Grotesque Pro" w:hAnsi="Basis Grotesque Pro"/>
          <w:sz w:val="20"/>
          <w:szCs w:val="20"/>
        </w:rPr>
        <w:t>истый долг г</w:t>
      </w:r>
      <w:r w:rsidR="00066A91" w:rsidRPr="00B25CD2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 2019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составил </w:t>
      </w:r>
      <w:r w:rsidR="00AC1E30" w:rsidRPr="00B25CD2">
        <w:rPr>
          <w:rFonts w:ascii="Basis Grotesque Pro" w:hAnsi="Basis Grotesque Pro"/>
          <w:sz w:val="20"/>
          <w:szCs w:val="20"/>
        </w:rPr>
        <w:t>208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руб.,</w:t>
      </w:r>
      <w:r w:rsidR="00CC48B7" w:rsidRPr="00B25CD2">
        <w:rPr>
          <w:rFonts w:ascii="Basis Grotesque Pro" w:hAnsi="Basis Grotesque Pro"/>
          <w:sz w:val="20"/>
          <w:szCs w:val="20"/>
        </w:rPr>
        <w:t xml:space="preserve"> увеличившись на </w:t>
      </w:r>
      <w:r w:rsidR="00AC1E30" w:rsidRPr="00B25CD2">
        <w:rPr>
          <w:rFonts w:ascii="Basis Grotesque Pro" w:hAnsi="Basis Grotesque Pro"/>
          <w:sz w:val="20"/>
          <w:szCs w:val="20"/>
        </w:rPr>
        <w:t>12</w:t>
      </w:r>
      <w:r w:rsidR="00A21479" w:rsidRPr="00B25CD2">
        <w:rPr>
          <w:rFonts w:ascii="Basis Grotesque Pro" w:hAnsi="Basis Grotesque Pro"/>
          <w:sz w:val="20"/>
          <w:szCs w:val="20"/>
        </w:rPr>
        <w:t>%</w:t>
      </w:r>
      <w:r w:rsidR="002E5A5D" w:rsidRPr="00B25CD2">
        <w:rPr>
          <w:rFonts w:ascii="Basis Grotesque Pro" w:hAnsi="Basis Grotesque Pro"/>
          <w:sz w:val="20"/>
          <w:szCs w:val="20"/>
        </w:rPr>
        <w:t xml:space="preserve"> к началу года.</w:t>
      </w:r>
      <w:r w:rsidR="00A21479" w:rsidRPr="00B25CD2">
        <w:rPr>
          <w:rFonts w:ascii="Basis Grotesque Pro" w:hAnsi="Basis Grotesque Pro"/>
          <w:sz w:val="20"/>
          <w:szCs w:val="20"/>
        </w:rPr>
        <w:t xml:space="preserve"> 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тношение чистого долга к показателю OIBDA за последние 12 месяцев составило </w:t>
      </w:r>
      <w:r w:rsidR="00AC1E30" w:rsidRPr="00B25CD2">
        <w:rPr>
          <w:rFonts w:ascii="Basis Grotesque Pro" w:hAnsi="Basis Grotesque Pro"/>
          <w:sz w:val="20"/>
          <w:szCs w:val="20"/>
        </w:rPr>
        <w:t>2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0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на 31 марта 2019 г. </w:t>
      </w:r>
      <w:r w:rsidR="005F794C"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</w:p>
    <w:p w14:paraId="08461D65" w14:textId="77777777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ДОПОЛНИТЕЛЬНАЯ ИНФОРМАЦИЯ: КОНФЕРЕНЦ-ЗВОНОК</w:t>
      </w:r>
    </w:p>
    <w:p w14:paraId="04E251E9" w14:textId="43602EE2" w:rsidR="00066A91" w:rsidRPr="00B25CD2" w:rsidRDefault="00EC5304" w:rsidP="00066A91">
      <w:pPr>
        <w:pStyle w:val="a3"/>
        <w:tabs>
          <w:tab w:val="right" w:pos="9000"/>
        </w:tabs>
        <w:spacing w:before="120" w:beforeAutospacing="0" w:after="120" w:afterAutospacing="0"/>
        <w:ind w:right="70"/>
        <w:jc w:val="both"/>
        <w:rPr>
          <w:rFonts w:ascii="Basis Grotesque Pro" w:hAnsi="Basis Grotesque Pro" w:cs="Arial"/>
          <w:sz w:val="20"/>
          <w:szCs w:val="20"/>
        </w:rPr>
      </w:pPr>
      <w:r w:rsidRPr="00B25CD2">
        <w:rPr>
          <w:rFonts w:ascii="Basis Grotesque Pro" w:hAnsi="Basis Grotesque Pro" w:cs="Arial"/>
          <w:sz w:val="20"/>
          <w:szCs w:val="20"/>
        </w:rPr>
        <w:t xml:space="preserve">Сегодня руководство ПАО 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«Ростелеком» проведет </w:t>
      </w:r>
      <w:r w:rsidR="00EC49BB" w:rsidRPr="00B25CD2">
        <w:rPr>
          <w:rFonts w:ascii="Basis Grotesque Pro" w:hAnsi="Basis Grotesque Pro" w:cs="Arial"/>
          <w:sz w:val="20"/>
          <w:szCs w:val="20"/>
        </w:rPr>
        <w:t>сеанс конференц-связи и ве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бкаст в </w:t>
      </w:r>
      <w:r w:rsidR="00A21479" w:rsidRPr="00B25CD2">
        <w:rPr>
          <w:rFonts w:ascii="Basis Grotesque Pro" w:hAnsi="Basis Grotesque Pro" w:cs="Arial"/>
          <w:sz w:val="20"/>
          <w:szCs w:val="20"/>
        </w:rPr>
        <w:t>1</w:t>
      </w:r>
      <w:r w:rsidR="005B480D" w:rsidRPr="00B25CD2">
        <w:rPr>
          <w:rFonts w:ascii="Basis Grotesque Pro" w:hAnsi="Basis Grotesque Pro" w:cs="Arial"/>
          <w:sz w:val="20"/>
          <w:szCs w:val="20"/>
        </w:rPr>
        <w:t>6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:00 по московскому времени, </w:t>
      </w:r>
      <w:r w:rsidR="00A21479" w:rsidRPr="00B25CD2">
        <w:rPr>
          <w:rFonts w:ascii="Basis Grotesque Pro" w:hAnsi="Basis Grotesque Pro" w:cs="Arial"/>
          <w:sz w:val="20"/>
          <w:szCs w:val="20"/>
        </w:rPr>
        <w:t>1</w:t>
      </w:r>
      <w:r w:rsidR="00B113C2" w:rsidRPr="00B25CD2">
        <w:rPr>
          <w:rFonts w:ascii="Basis Grotesque Pro" w:hAnsi="Basis Grotesque Pro" w:cs="Arial"/>
          <w:sz w:val="20"/>
          <w:szCs w:val="20"/>
        </w:rPr>
        <w:t>5</w:t>
      </w:r>
      <w:r w:rsidR="00066A91" w:rsidRPr="00B25CD2">
        <w:rPr>
          <w:rFonts w:ascii="Basis Grotesque Pro" w:hAnsi="Basis Grotesque Pro" w:cs="Arial"/>
          <w:sz w:val="20"/>
          <w:szCs w:val="20"/>
        </w:rPr>
        <w:t>:00 по центрально-европейскому времени, 1</w:t>
      </w:r>
      <w:r w:rsidR="000D4133" w:rsidRPr="00B25CD2">
        <w:rPr>
          <w:rFonts w:ascii="Basis Grotesque Pro" w:hAnsi="Basis Grotesque Pro" w:cs="Arial"/>
          <w:sz w:val="20"/>
          <w:szCs w:val="20"/>
        </w:rPr>
        <w:t>4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:00 по лондонскому времени и </w:t>
      </w:r>
      <w:r w:rsidR="005B480D" w:rsidRPr="00B25CD2">
        <w:rPr>
          <w:rFonts w:ascii="Basis Grotesque Pro" w:hAnsi="Basis Grotesque Pro" w:cs="Arial"/>
          <w:sz w:val="20"/>
          <w:szCs w:val="20"/>
        </w:rPr>
        <w:t>9</w:t>
      </w:r>
      <w:r w:rsidR="00066A91" w:rsidRPr="00B25CD2">
        <w:rPr>
          <w:rFonts w:ascii="Basis Grotesque Pro" w:hAnsi="Basis Grotesque Pro" w:cs="Arial"/>
          <w:sz w:val="20"/>
          <w:szCs w:val="20"/>
        </w:rPr>
        <w:t>:00 по нью-йоркскому времени. Для подключения к конференц-звонку участники могут набирать следующие номера:</w:t>
      </w:r>
    </w:p>
    <w:p w14:paraId="796CFD2E" w14:textId="77777777" w:rsidR="00066A91" w:rsidRPr="00B25CD2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eastAsia="zh-TW"/>
        </w:rPr>
      </w:pPr>
    </w:p>
    <w:p w14:paraId="6539CDFC" w14:textId="77777777" w:rsidR="00066A91" w:rsidRPr="00B25CD2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val="en-US"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Для звонков</w:t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 xml:space="preserve">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из</w:t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>:</w:t>
      </w:r>
    </w:p>
    <w:p w14:paraId="75A03B8C" w14:textId="5BF35D3B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России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+7 (495) 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213-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17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67</w:t>
      </w:r>
    </w:p>
    <w:p w14:paraId="1F19657E" w14:textId="6C998E7A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Великобритании / других стран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  <w:t xml:space="preserve">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+44 (0) 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330-336-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9126</w:t>
      </w:r>
    </w:p>
    <w:p w14:paraId="2C576186" w14:textId="0CB96F55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 xml:space="preserve">США   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F01EED"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B25CD2"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+1 646-828-8144</w:t>
      </w:r>
    </w:p>
    <w:p w14:paraId="2F4527D9" w14:textId="77777777" w:rsidR="00066A91" w:rsidRPr="00B25CD2" w:rsidRDefault="00066A91" w:rsidP="00066A91">
      <w:pPr>
        <w:pStyle w:val="a3"/>
        <w:spacing w:before="0" w:beforeAutospacing="0" w:after="0" w:afterAutospacing="0"/>
        <w:jc w:val="both"/>
        <w:rPr>
          <w:rFonts w:ascii="Basis Grotesque Pro" w:eastAsia="PMingLiU" w:hAnsi="Basis Grotesque Pro" w:cs="Arial"/>
          <w:bCs/>
          <w:sz w:val="20"/>
          <w:szCs w:val="20"/>
          <w:lang w:eastAsia="zh-TW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49"/>
      </w:tblGrid>
      <w:tr w:rsidR="002C5F50" w14:paraId="6A640F5F" w14:textId="77777777" w:rsidTr="00483FF1">
        <w:tc>
          <w:tcPr>
            <w:tcW w:w="4962" w:type="dxa"/>
          </w:tcPr>
          <w:p w14:paraId="035B1867" w14:textId="58395A7E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</w:t>
            </w:r>
            <w:r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тупа для выбора русского языка:</w:t>
            </w:r>
          </w:p>
        </w:tc>
        <w:tc>
          <w:tcPr>
            <w:tcW w:w="4949" w:type="dxa"/>
          </w:tcPr>
          <w:p w14:paraId="58C3CB88" w14:textId="76D683C2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1553968</w:t>
            </w:r>
          </w:p>
        </w:tc>
      </w:tr>
      <w:tr w:rsidR="002C5F50" w14:paraId="5D9FB002" w14:textId="77777777" w:rsidTr="00483FF1">
        <w:tc>
          <w:tcPr>
            <w:tcW w:w="4962" w:type="dxa"/>
          </w:tcPr>
          <w:p w14:paraId="1BAEB017" w14:textId="5344B44F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доступа для выбора английского языка:</w:t>
            </w: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ab/>
            </w:r>
          </w:p>
        </w:tc>
        <w:tc>
          <w:tcPr>
            <w:tcW w:w="4949" w:type="dxa"/>
          </w:tcPr>
          <w:p w14:paraId="17A63082" w14:textId="2B896F0F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4194015</w:t>
            </w:r>
          </w:p>
        </w:tc>
      </w:tr>
    </w:tbl>
    <w:p w14:paraId="458AA343" w14:textId="77777777" w:rsidR="00066A91" w:rsidRPr="00B25CD2" w:rsidRDefault="00066A91" w:rsidP="00066A91">
      <w:pPr>
        <w:jc w:val="both"/>
        <w:rPr>
          <w:rFonts w:ascii="Basis Grotesque Pro" w:hAnsi="Basis Grotesque Pro"/>
          <w:color w:val="000000"/>
          <w:sz w:val="20"/>
          <w:szCs w:val="20"/>
        </w:rPr>
      </w:pPr>
    </w:p>
    <w:p w14:paraId="72A62045" w14:textId="77777777" w:rsidR="00066A91" w:rsidRPr="00B25CD2" w:rsidRDefault="00066A91" w:rsidP="00066A91">
      <w:pPr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Вебкаст звонка будет доступен на английском и русском языках по следующей ссылке: </w:t>
      </w:r>
    </w:p>
    <w:p w14:paraId="6A30FC96" w14:textId="1431C778" w:rsidR="00066A91" w:rsidRPr="00B25CD2" w:rsidRDefault="00457403" w:rsidP="00066A91">
      <w:pPr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</w:pPr>
      <w:hyperlink r:id="rId13" w:history="1">
        <w:r w:rsidR="0067307B" w:rsidRPr="00B25CD2">
          <w:rPr>
            <w:rStyle w:val="a4"/>
            <w:rFonts w:ascii="Basis Grotesque Pro" w:hAnsi="Basis Grotesque Pro"/>
            <w:sz w:val="20"/>
            <w:szCs w:val="20"/>
          </w:rPr>
          <w:t>https://webcasts.eqs.com/rostelecom20190515/ru</w:t>
        </w:r>
      </w:hyperlink>
      <w:r w:rsidR="0067307B" w:rsidRPr="00B25CD2">
        <w:rPr>
          <w:rFonts w:ascii="Basis Grotesque Pro" w:hAnsi="Basis Grotesque Pro"/>
          <w:sz w:val="20"/>
          <w:szCs w:val="20"/>
        </w:rPr>
        <w:t>.</w:t>
      </w:r>
    </w:p>
    <w:p w14:paraId="7456FAB4" w14:textId="77777777" w:rsidR="00066A91" w:rsidRPr="00B25CD2" w:rsidRDefault="00066A91" w:rsidP="00066A91">
      <w:pPr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</w:pPr>
    </w:p>
    <w:p w14:paraId="47DCC107" w14:textId="004C403F" w:rsidR="00066A91" w:rsidRPr="00B25CD2" w:rsidRDefault="00066A91" w:rsidP="00066A91">
      <w:pPr>
        <w:rPr>
          <w:rFonts w:ascii="Basis Grotesque Pro" w:eastAsia="Calibri" w:hAnsi="Basis Grotesque Pro"/>
          <w:sz w:val="20"/>
          <w:szCs w:val="20"/>
          <w:lang w:eastAsia="en-US"/>
        </w:rPr>
      </w:pPr>
      <w:r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После проведения конференц-звонка его запись будет д</w:t>
      </w:r>
      <w:r w:rsidR="00EC49BB"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оступна на корпоративном сайте к</w:t>
      </w:r>
      <w:r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 xml:space="preserve">омпании по ссылке: 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https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://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www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company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rt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ru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ir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results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and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presentations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financials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IFRS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/201</w:t>
      </w:r>
      <w:r w:rsidR="005B480D"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9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="005B480D"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1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="00EC5304" w:rsidRPr="00B25CD2">
        <w:rPr>
          <w:rFonts w:ascii="Basis Grotesque Pro" w:hAnsi="Basis Grotesque Pro"/>
          <w:sz w:val="20"/>
          <w:szCs w:val="20"/>
        </w:rPr>
        <w:t>.</w:t>
      </w:r>
    </w:p>
    <w:p w14:paraId="7AE60A46" w14:textId="77777777" w:rsidR="00066A91" w:rsidRPr="00B25CD2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</w:p>
    <w:p w14:paraId="66250C60" w14:textId="77777777" w:rsidR="00066A91" w:rsidRPr="00B25CD2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  <w:r w:rsidRPr="00B25CD2">
        <w:rPr>
          <w:rFonts w:ascii="Basis Grotesque Pro" w:hAnsi="Basis Grotesque Pro" w:cs="Arial"/>
          <w:sz w:val="20"/>
          <w:szCs w:val="20"/>
        </w:rPr>
        <w:t>* * *</w:t>
      </w:r>
    </w:p>
    <w:p w14:paraId="36589CE9" w14:textId="77777777" w:rsidR="00066A91" w:rsidRPr="00B25CD2" w:rsidRDefault="00066A91" w:rsidP="00066A91">
      <w:pPr>
        <w:pStyle w:val="aff0"/>
        <w:spacing w:before="240" w:after="240"/>
        <w:ind w:left="539" w:hanging="539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ПРИЛОЖЕНИЯ</w:t>
      </w:r>
    </w:p>
    <w:p w14:paraId="00886EEA" w14:textId="77777777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Расчет OIBDA;</w:t>
      </w:r>
    </w:p>
    <w:p w14:paraId="0D13B970" w14:textId="77777777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Применение стандартов МФСО 9,15 и 16;</w:t>
      </w:r>
    </w:p>
    <w:p w14:paraId="48BDBA88" w14:textId="0F72D152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совокупном доходе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31A9C544" w14:textId="75944560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движении денежных средств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5901995E" w14:textId="27E2587A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финансовом положении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  <w:r w:rsidR="00EC49BB"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1. Расчет OIBDA</w:t>
      </w:r>
    </w:p>
    <w:p w14:paraId="2D6598EB" w14:textId="77777777" w:rsidR="00066A91" w:rsidRPr="00B25CD2" w:rsidRDefault="00066A91" w:rsidP="00066A91">
      <w:pPr>
        <w:rPr>
          <w:rFonts w:ascii="Basis Grotesque Pro" w:hAnsi="Basis Grotesque Pro"/>
          <w:sz w:val="20"/>
          <w:szCs w:val="20"/>
        </w:rPr>
      </w:pPr>
    </w:p>
    <w:p w14:paraId="75BFC211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OIBDA не является показателем, рассчитанным в соответствии с US GAAP или IFRS. Компания рассчитывает OIBDA как операционную прибыль до амортизации и отдельных расходов. Мы считаем, что OIBDA дает важную информацию инвесторам, так как отражает состояние бизнеса компании, включая ее способность финансировать капитальные расходы, приобретения и другие инвестиции, а также возможность привлекать заемные средства и обслуживать долг. </w:t>
      </w:r>
    </w:p>
    <w:p w14:paraId="5884F418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p w14:paraId="7F952889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 расчету показателя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  <w:u w:val="single"/>
        </w:rPr>
        <w:t>не</w:t>
      </w:r>
      <w:r w:rsidRPr="00B25CD2">
        <w:rPr>
          <w:rFonts w:ascii="Basis Grotesque Pro" w:hAnsi="Basis Grotesque Pro"/>
          <w:sz w:val="20"/>
          <w:szCs w:val="20"/>
        </w:rPr>
        <w:t xml:space="preserve"> принимаются:</w:t>
      </w:r>
    </w:p>
    <w:p w14:paraId="18411E96" w14:textId="0193A15C" w:rsidR="00817A2F" w:rsidRPr="00B25CD2" w:rsidRDefault="00817A2F" w:rsidP="00817A2F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B25CD2">
        <w:rPr>
          <w:rFonts w:ascii="Basis Grotesque Pro" w:hAnsi="Basis Grotesque Pro" w:cs="Arial"/>
          <w:lang w:val="ru-RU"/>
        </w:rPr>
        <w:t xml:space="preserve">с </w:t>
      </w:r>
      <w:r w:rsidR="007C1971" w:rsidRPr="00B25CD2">
        <w:rPr>
          <w:rFonts w:ascii="Basis Grotesque Pro" w:hAnsi="Basis Grotesque Pro" w:cs="Arial"/>
          <w:lang w:val="en-US"/>
        </w:rPr>
        <w:t>II</w:t>
      </w:r>
      <w:r w:rsidRPr="00B25CD2">
        <w:rPr>
          <w:rFonts w:ascii="Basis Grotesque Pro" w:hAnsi="Basis Grotesque Pro" w:cs="Arial"/>
          <w:lang w:val="ru-RU"/>
        </w:rPr>
        <w:t xml:space="preserve"> квартала 2014 г. </w:t>
      </w:r>
      <w:r w:rsidRPr="00B25CD2">
        <w:rPr>
          <w:rFonts w:ascii="Basis Grotesque Pro" w:hAnsi="Basis Grotesque Pro" w:cs="Arial"/>
          <w:lang w:val="ru-RU" w:eastAsia="ru-RU"/>
        </w:rPr>
        <w:t>расход по долгосрочной программе мотивации менеджмента, предполагающей начисление</w:t>
      </w:r>
      <w:r w:rsidRPr="00B25CD2">
        <w:rPr>
          <w:rFonts w:ascii="Basis Grotesque Pro" w:hAnsi="Basis Grotesque Pro" w:cs="Arial"/>
          <w:lang w:val="ru-RU"/>
        </w:rPr>
        <w:t xml:space="preserve"> резервов по статье </w:t>
      </w:r>
      <w:r w:rsidR="007C1971" w:rsidRPr="00B25CD2">
        <w:rPr>
          <w:rFonts w:ascii="Basis Grotesque Pro" w:hAnsi="Basis Grotesque Pro" w:cs="Arial"/>
          <w:lang w:val="ru-RU"/>
        </w:rPr>
        <w:t>«</w:t>
      </w:r>
      <w:r w:rsidRPr="00B25CD2">
        <w:rPr>
          <w:rFonts w:ascii="Basis Grotesque Pro" w:hAnsi="Basis Grotesque Pro" w:cs="Arial"/>
          <w:lang w:val="ru-RU"/>
        </w:rPr>
        <w:t>расходы на персонал</w:t>
      </w:r>
      <w:r w:rsidR="007C1971" w:rsidRPr="00B25CD2">
        <w:rPr>
          <w:rFonts w:ascii="Basis Grotesque Pro" w:hAnsi="Basis Grotesque Pro" w:cs="Arial"/>
          <w:lang w:val="ru-RU"/>
        </w:rPr>
        <w:t>»</w:t>
      </w:r>
      <w:r w:rsidRPr="00B25CD2">
        <w:rPr>
          <w:rFonts w:ascii="Basis Grotesque Pro" w:hAnsi="Basis Grotesque Pro" w:cs="Arial"/>
          <w:lang w:val="ru-RU"/>
        </w:rPr>
        <w:t>;</w:t>
      </w:r>
    </w:p>
    <w:p w14:paraId="153F1C10" w14:textId="17A20355" w:rsidR="00817A2F" w:rsidRPr="00B25CD2" w:rsidRDefault="00817A2F" w:rsidP="00817A2F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B25CD2">
        <w:rPr>
          <w:rFonts w:ascii="Basis Grotesque Pro" w:hAnsi="Basis Grotesque Pro" w:cs="Arial"/>
          <w:lang w:val="ru-RU"/>
        </w:rPr>
        <w:t xml:space="preserve">с </w:t>
      </w:r>
      <w:r w:rsidR="007C1971" w:rsidRPr="00B25CD2">
        <w:rPr>
          <w:rFonts w:ascii="Basis Grotesque Pro" w:hAnsi="Basis Grotesque Pro" w:cs="Arial"/>
          <w:lang w:val="en-US"/>
        </w:rPr>
        <w:t>III</w:t>
      </w:r>
      <w:r w:rsidRPr="00B25CD2">
        <w:rPr>
          <w:rFonts w:ascii="Basis Grotesque Pro" w:hAnsi="Basis Grotesque Pro" w:cs="Arial"/>
          <w:lang w:val="ru-RU"/>
        </w:rPr>
        <w:t xml:space="preserve"> квартала 2018 г. расход по негосударственному пенсионному обеспечению.</w:t>
      </w:r>
    </w:p>
    <w:p w14:paraId="019C3559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tbl>
      <w:tblPr>
        <w:tblW w:w="68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63"/>
        <w:gridCol w:w="1072"/>
        <w:gridCol w:w="1073"/>
        <w:gridCol w:w="1231"/>
      </w:tblGrid>
      <w:tr w:rsidR="000D03C8" w:rsidRPr="00B25CD2" w14:paraId="72B051F9" w14:textId="77777777" w:rsidTr="000D03C8">
        <w:trPr>
          <w:trHeight w:val="73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4004" w14:textId="1F6CFE3D" w:rsidR="000D03C8" w:rsidRPr="00B25CD2" w:rsidRDefault="000D03C8" w:rsidP="00E0248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FCB7E" w14:textId="33622BB9" w:rsidR="000D03C8" w:rsidRPr="00B25CD2" w:rsidRDefault="00E0248A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0D03C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E979B" w14:textId="6511EC4C" w:rsidR="000D03C8" w:rsidRPr="00B25CD2" w:rsidRDefault="00E0248A" w:rsidP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0D03C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18CE" w14:textId="77777777" w:rsidR="000D03C8" w:rsidRPr="00B25CD2" w:rsidRDefault="000D03C8" w:rsidP="009953F9">
            <w:pP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F60311" w:rsidRPr="00B25CD2" w14:paraId="68B2CE2C" w14:textId="77777777" w:rsidTr="007E17CF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BABC" w14:textId="77777777" w:rsidR="00F60311" w:rsidRPr="00B25CD2" w:rsidRDefault="00F60311" w:rsidP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Операционная прибыль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B31D" w14:textId="479F2898" w:rsidR="00F60311" w:rsidRPr="00B25CD2" w:rsidRDefault="00F60311" w:rsidP="00F6031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19E8" w14:textId="420E2187" w:rsidR="00F60311" w:rsidRPr="00B25CD2" w:rsidRDefault="00F60311" w:rsidP="00F60311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Cs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Cs/>
                <w:sz w:val="18"/>
                <w:szCs w:val="18"/>
              </w:rPr>
              <w:t>357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9FDD" w14:textId="4BF2D32B" w:rsidR="00F60311" w:rsidRPr="00B25CD2" w:rsidRDefault="00F60311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16%</w:t>
            </w:r>
          </w:p>
        </w:tc>
      </w:tr>
      <w:tr w:rsidR="000D03C8" w:rsidRPr="00B25CD2" w14:paraId="0E9BE61D" w14:textId="77777777" w:rsidTr="000D03C8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61C0" w14:textId="7BA30DE7" w:rsidR="000D03C8" w:rsidRPr="00B25CD2" w:rsidRDefault="000D03C8" w:rsidP="00E0248A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а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мортизация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CE94" w14:textId="212D5C00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506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D6B7" w14:textId="01A8DC89" w:rsidR="000D03C8" w:rsidRPr="00B25CD2" w:rsidRDefault="000D03C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4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078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E0E0" w14:textId="46212838" w:rsidR="000D03C8" w:rsidRPr="00B25CD2" w:rsidRDefault="00F60311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10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47DC7238" w14:textId="77777777" w:rsidTr="000D03C8">
        <w:trPr>
          <w:trHeight w:val="720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8E2E" w14:textId="39593F25" w:rsidR="000D03C8" w:rsidRPr="00B25CD2" w:rsidRDefault="000D03C8" w:rsidP="009953F9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н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еденежный расход по долгосрочной программе мотивации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2233" w14:textId="0110CBE2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88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CDCD" w14:textId="7C6A4C61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758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120E" w14:textId="65CFF6BD" w:rsidR="000D03C8" w:rsidRPr="00B25CD2" w:rsidRDefault="00F60311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17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3AA0806B" w14:textId="77777777" w:rsidTr="000D03C8">
        <w:trPr>
          <w:trHeight w:val="480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B3B8" w14:textId="2FD83B65" w:rsidR="000D03C8" w:rsidRPr="00B25CD2" w:rsidRDefault="000D03C8" w:rsidP="00E0248A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р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асход по негосударственному пенсионному обеспечению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90D4" w14:textId="76398F3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27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FFF1" w14:textId="19383A07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358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7BC0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0D03C8" w:rsidRPr="00B25CD2" w14:paraId="4FBF3E19" w14:textId="77777777" w:rsidTr="000D03C8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6ED9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OIBDA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5CD7" w14:textId="6BE34B55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26 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381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6E0E" w14:textId="3D35AFFF" w:rsidR="000D03C8" w:rsidRPr="00B25CD2" w:rsidRDefault="000D03C8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="00F60311"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b/>
                <w:sz w:val="18"/>
                <w:szCs w:val="18"/>
              </w:rPr>
              <w:t>551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A00" w14:textId="4FAD9AB5" w:rsidR="000D03C8" w:rsidRPr="00B25CD2" w:rsidRDefault="00F60311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12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30646BD2" w14:textId="77777777" w:rsidTr="000D03C8">
        <w:trPr>
          <w:trHeight w:val="27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E3685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OIBDA, % от выручки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E8CAA" w14:textId="0AB29475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33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5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75BCE" w14:textId="7FF61541" w:rsidR="000D03C8" w:rsidRPr="00B25CD2" w:rsidRDefault="000D03C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30,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9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C607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</w:p>
        </w:tc>
      </w:tr>
    </w:tbl>
    <w:p w14:paraId="438FC742" w14:textId="77777777" w:rsidR="009332F7" w:rsidRDefault="009332F7" w:rsidP="009332F7">
      <w:pPr>
        <w:spacing w:after="200" w:line="276" w:lineRule="auto"/>
        <w:rPr>
          <w:rFonts w:ascii="Basis Grotesque Pro" w:hAnsi="Basis Grotesque Pro"/>
          <w:sz w:val="20"/>
          <w:szCs w:val="20"/>
        </w:rPr>
      </w:pPr>
    </w:p>
    <w:p w14:paraId="44AA4A4D" w14:textId="4028D527" w:rsidR="00066A91" w:rsidRDefault="00066A91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Приложение 2. Примен</w:t>
      </w:r>
      <w:r w:rsidR="00EC49BB" w:rsidRPr="00B25CD2">
        <w:rPr>
          <w:rFonts w:ascii="Basis Grotesque Pro" w:hAnsi="Basis Grotesque Pro"/>
          <w:b/>
          <w:bCs/>
          <w:sz w:val="20"/>
          <w:szCs w:val="20"/>
        </w:rPr>
        <w:t>ение стандартов МСФО 9, 15 и 16</w:t>
      </w:r>
    </w:p>
    <w:p w14:paraId="7986084A" w14:textId="77777777" w:rsidR="009332F7" w:rsidRPr="00B25CD2" w:rsidRDefault="009332F7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</w:p>
    <w:p w14:paraId="687DA056" w14:textId="3E7ABA66" w:rsidR="00066A91" w:rsidRPr="00B25CD2" w:rsidRDefault="00EC49BB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С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7C1971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квартала 2018 г.</w:t>
      </w:r>
      <w:r w:rsidRPr="00B25CD2">
        <w:rPr>
          <w:rFonts w:ascii="Basis Grotesque Pro" w:hAnsi="Basis Grotesque Pro"/>
          <w:sz w:val="20"/>
          <w:szCs w:val="20"/>
        </w:rPr>
        <w:t xml:space="preserve"> группа</w:t>
      </w:r>
      <w:r w:rsidR="007C1971" w:rsidRPr="00B25CD2">
        <w:rPr>
          <w:rFonts w:ascii="Basis Grotesque Pro" w:hAnsi="Basis Grotesque Pro"/>
          <w:sz w:val="20"/>
          <w:szCs w:val="20"/>
        </w:rPr>
        <w:t xml:space="preserve"> компаний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применяет МСФО 9, 15 и 16, используя модифицированный ретроспективный подход. Ниже изложены основные изменения, которые связаны </w:t>
      </w:r>
      <w:r w:rsidRPr="00B25CD2">
        <w:rPr>
          <w:rFonts w:ascii="Basis Grotesque Pro" w:hAnsi="Basis Grotesque Pro"/>
          <w:sz w:val="20"/>
          <w:szCs w:val="20"/>
        </w:rPr>
        <w:t>с применением данных стандартов.</w:t>
      </w:r>
    </w:p>
    <w:p w14:paraId="367D047F" w14:textId="4A865EBD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Капитализированы расходы по операционной аренде</w:t>
      </w:r>
      <w:r w:rsidR="007C197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</w:rPr>
        <w:t>Он</w:t>
      </w:r>
      <w:r w:rsidRPr="00B25CD2">
        <w:rPr>
          <w:rFonts w:ascii="Basis Grotesque Pro" w:hAnsi="Basis Grotesque Pro"/>
          <w:sz w:val="20"/>
          <w:szCs w:val="20"/>
        </w:rPr>
        <w:t>и отражены в балансе в составе строки «Права пользования активами». Обязательства по правам пользования отражены в отдель</w:t>
      </w:r>
      <w:r w:rsidR="003A0A78" w:rsidRPr="00B25CD2">
        <w:rPr>
          <w:rFonts w:ascii="Basis Grotesque Pro" w:hAnsi="Basis Grotesque Pro"/>
          <w:sz w:val="20"/>
          <w:szCs w:val="20"/>
        </w:rPr>
        <w:t>ных одноименных строках баланса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75223C46" w14:textId="557CB22F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Капитализированы расходы на заключение и выполнение договоров с покупателями</w:t>
      </w:r>
      <w:r w:rsidR="007C197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</w:rPr>
        <w:t>Он</w:t>
      </w:r>
      <w:r w:rsidRPr="00B25CD2">
        <w:rPr>
          <w:rFonts w:ascii="Basis Grotesque Pro" w:hAnsi="Basis Grotesque Pro"/>
          <w:sz w:val="20"/>
          <w:szCs w:val="20"/>
        </w:rPr>
        <w:t xml:space="preserve">и отражены в балансе в составе строки «Активы по расходам по договорам с покупателями». </w:t>
      </w:r>
    </w:p>
    <w:p w14:paraId="3D6F35DA" w14:textId="55AF496F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Из состава дебиторской задолженности выделе</w:t>
      </w:r>
      <w:r w:rsidR="00EC49BB" w:rsidRPr="00B25CD2">
        <w:rPr>
          <w:rFonts w:ascii="Basis Grotesque Pro" w:hAnsi="Basis Grotesque Pro"/>
          <w:sz w:val="20"/>
          <w:szCs w:val="20"/>
        </w:rPr>
        <w:t>ны а</w:t>
      </w:r>
      <w:r w:rsidRPr="00B25CD2">
        <w:rPr>
          <w:rFonts w:ascii="Basis Grotesque Pro" w:hAnsi="Basis Grotesque Pro"/>
          <w:sz w:val="20"/>
          <w:szCs w:val="20"/>
        </w:rPr>
        <w:t>ктивы по договорам с покупателями, представляющие собой задолженность по оказанным услугам, по которым еще не выставлены счета.</w:t>
      </w:r>
    </w:p>
    <w:p w14:paraId="6E71BFBD" w14:textId="526B5036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Откладывается выручка от продажи товаров или оказания услуг, не представляющи</w:t>
      </w:r>
      <w:r w:rsidR="007C1971" w:rsidRPr="00B25CD2">
        <w:rPr>
          <w:rFonts w:ascii="Basis Grotesque Pro" w:hAnsi="Basis Grotesque Pro"/>
          <w:sz w:val="20"/>
          <w:szCs w:val="20"/>
        </w:rPr>
        <w:t>х</w:t>
      </w:r>
      <w:r w:rsidRPr="00B25CD2">
        <w:rPr>
          <w:rFonts w:ascii="Basis Grotesque Pro" w:hAnsi="Basis Grotesque Pro"/>
          <w:sz w:val="20"/>
          <w:szCs w:val="20"/>
        </w:rPr>
        <w:t xml:space="preserve"> индивидуальную ценность для клиента.</w:t>
      </w:r>
    </w:p>
    <w:p w14:paraId="1CD5A3CF" w14:textId="41E6CBD4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</w:r>
      <w:r w:rsidR="007C1971" w:rsidRPr="00B25CD2">
        <w:rPr>
          <w:rFonts w:ascii="Basis Grotesque Pro" w:hAnsi="Basis Grotesque Pro"/>
          <w:sz w:val="20"/>
          <w:szCs w:val="20"/>
        </w:rPr>
        <w:t>Дисконтируются д</w:t>
      </w:r>
      <w:r w:rsidRPr="00B25CD2">
        <w:rPr>
          <w:rFonts w:ascii="Basis Grotesque Pro" w:hAnsi="Basis Grotesque Pro"/>
          <w:sz w:val="20"/>
          <w:szCs w:val="20"/>
        </w:rPr>
        <w:t>олгосрочные авансы полученные, содержащие компонент финансирования.</w:t>
      </w:r>
    </w:p>
    <w:p w14:paraId="61B03CB6" w14:textId="7EEEA698" w:rsidR="000A5F99" w:rsidRDefault="00066A91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 xml:space="preserve">Резерв под </w:t>
      </w:r>
      <w:r w:rsidR="00EC49BB" w:rsidRPr="00B25CD2">
        <w:rPr>
          <w:rFonts w:ascii="Basis Grotesque Pro" w:hAnsi="Basis Grotesque Pro"/>
          <w:sz w:val="20"/>
          <w:szCs w:val="20"/>
        </w:rPr>
        <w:t xml:space="preserve">обесценение финансовых активов </w:t>
      </w:r>
      <w:r w:rsidRPr="00B25CD2">
        <w:rPr>
          <w:rFonts w:ascii="Basis Grotesque Pro" w:hAnsi="Basis Grotesque Pro"/>
          <w:sz w:val="20"/>
          <w:szCs w:val="20"/>
        </w:rPr>
        <w:t>признается на основании ожидаемых кредитных убытков.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</w:p>
    <w:p w14:paraId="247A2455" w14:textId="77777777" w:rsidR="000A5F99" w:rsidRDefault="000A5F99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</w:p>
    <w:p w14:paraId="5C2DB873" w14:textId="77777777" w:rsidR="000A5F99" w:rsidRPr="00B25CD2" w:rsidRDefault="000A5F99" w:rsidP="000A5F99">
      <w:pPr>
        <w:jc w:val="both"/>
        <w:outlineLvl w:val="0"/>
        <w:rPr>
          <w:rFonts w:ascii="Basis Grotesque Pro" w:hAnsi="Basis Grotesque Pro"/>
          <w:bCs/>
          <w:sz w:val="20"/>
          <w:szCs w:val="20"/>
        </w:rPr>
      </w:pPr>
    </w:p>
    <w:p w14:paraId="48E6E984" w14:textId="646E342C" w:rsidR="00066A91" w:rsidRPr="00B25CD2" w:rsidRDefault="00EC49BB" w:rsidP="00066A9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Приложение 3. 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Отчет о совокупном доходе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месяцев 201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г. 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E26180" w:rsidRPr="00B25CD2" w14:paraId="1694E7A8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865A4AD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1E6B7870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Три месяца,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br/>
              <w:t>закончившиеся 31 марта</w:t>
            </w:r>
          </w:p>
          <w:p w14:paraId="1BF81045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1A9BE0C1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987E189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E425E1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778DEBCC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2018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г.</w:t>
            </w:r>
          </w:p>
        </w:tc>
      </w:tr>
      <w:tr w:rsidR="00E26180" w:rsidRPr="00B25CD2" w14:paraId="377A34D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690A187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3596A9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85B09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</w:tr>
      <w:tr w:rsidR="00E26180" w:rsidRPr="00B25CD2" w14:paraId="6076004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64B087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bookmarkStart w:id="4" w:name="RANGE!A4"/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Выручка</w:t>
            </w:r>
            <w:bookmarkEnd w:id="4"/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7913C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78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667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9D3E14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76 203</w:t>
            </w:r>
          </w:p>
        </w:tc>
      </w:tr>
      <w:tr w:rsidR="00E26180" w:rsidRPr="00B25CD2" w14:paraId="1C41FE8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29F4EF4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F7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8E2C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37810FCD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ACD9CD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Операционные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7A9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C79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1AA61AC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D47EF6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Заработная плата, прочие выплаты и социальные отчисления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457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(25 310)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C00C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(24 485)</w:t>
            </w:r>
          </w:p>
        </w:tc>
      </w:tr>
      <w:tr w:rsidR="00E26180" w:rsidRPr="00B25CD2" w14:paraId="7C0B4C79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715DE0E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Амортизационные отчисления и убытки от обесценения внеоборотных 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59A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(15 506)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F5EF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(14 078)</w:t>
            </w:r>
          </w:p>
        </w:tc>
      </w:tr>
      <w:tr w:rsidR="00E26180" w:rsidRPr="00B25CD2" w14:paraId="5E9AF2D1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881AB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 по услугам операторов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B9C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(14 233)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4129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(14 144)</w:t>
            </w:r>
          </w:p>
        </w:tc>
      </w:tr>
      <w:tr w:rsidR="00E26180" w:rsidRPr="00B25CD2" w14:paraId="30714AA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79622E5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Материалы, ремонт и обслуживание,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8A7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(6 469)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D040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(6 338)</w:t>
            </w:r>
          </w:p>
        </w:tc>
      </w:tr>
      <w:tr w:rsidR="00E26180" w:rsidRPr="00B25CD2" w14:paraId="16958714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54AB48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C652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249C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418</w:t>
            </w:r>
          </w:p>
        </w:tc>
      </w:tr>
      <w:tr w:rsidR="00E26180" w:rsidRPr="00B25CD2" w14:paraId="3563B99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16BC2D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Убытки от обесценения финансовых активов, учитываемых по амортизированной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E6AE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(1 121)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7ED9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(1 275)</w:t>
            </w:r>
          </w:p>
        </w:tc>
      </w:tr>
      <w:tr w:rsidR="00E26180" w:rsidRPr="00B25CD2" w14:paraId="2512A6D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DD41A0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операционные доходы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F869C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3 799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FF815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3 585</w:t>
            </w:r>
          </w:p>
        </w:tc>
      </w:tr>
      <w:tr w:rsidR="00E26180" w:rsidRPr="00B25CD2" w14:paraId="1D7B3D8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797B96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операционные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B0BE2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(10 775)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7C6D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(11 529)</w:t>
            </w:r>
          </w:p>
        </w:tc>
      </w:tr>
      <w:tr w:rsidR="00E26180" w:rsidRPr="00B25CD2" w14:paraId="37EC95F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BF35FB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операционные расходы, нетто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2AC03B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  <w:t>(68 958)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C17CB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(67 846)</w:t>
            </w:r>
          </w:p>
        </w:tc>
      </w:tr>
      <w:tr w:rsidR="00E26180" w:rsidRPr="00B25CD2" w14:paraId="1424FDF9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0A43005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7703BD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B41F6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5C8CC4D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A2FE73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Операционная прибыль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C6E85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9 709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CB97D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8 357</w:t>
            </w:r>
          </w:p>
        </w:tc>
      </w:tr>
      <w:tr w:rsidR="00E26180" w:rsidRPr="00B25CD2" w14:paraId="4FD507DB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1F68F6C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FF5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4FD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4E95BAD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A9B361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Доля в прибылях/(убытках) ассоциированных компаний и совместных предприятий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39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998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BE96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</w:t>
            </w:r>
          </w:p>
        </w:tc>
      </w:tr>
      <w:tr w:rsidR="00E26180" w:rsidRPr="00B25CD2" w14:paraId="71D7417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12E445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Финансовые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97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(4 575)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87C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(4 054)</w:t>
            </w:r>
          </w:p>
        </w:tc>
      </w:tr>
      <w:tr w:rsidR="00E26180" w:rsidRPr="00B25CD2" w14:paraId="655F829F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9F6B64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Прочие инвестиционные и финансовые доходы, нетто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BC02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C1B59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565</w:t>
            </w:r>
          </w:p>
        </w:tc>
      </w:tr>
      <w:tr w:rsidR="00E26180" w:rsidRPr="00B25CD2" w14:paraId="274BAF9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C22ECC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Прибыль/(убыток) от курсовых разниц, нетто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2E227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919A13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(9)</w:t>
            </w:r>
          </w:p>
        </w:tc>
      </w:tr>
      <w:tr w:rsidR="00E26180" w:rsidRPr="00B25CD2" w14:paraId="15037CFC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D9C7CE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Прибыль до налогообложения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6FF76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6 865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738D6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4 863</w:t>
            </w:r>
          </w:p>
        </w:tc>
      </w:tr>
      <w:tr w:rsidR="00E26180" w:rsidRPr="00B25CD2" w14:paraId="69D5A4E4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41DE929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AB33F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F4E3D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615C46E7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423AD5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 по налогу на прибыль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7BE061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(1 234)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FFCD3F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(999)</w:t>
            </w:r>
          </w:p>
        </w:tc>
      </w:tr>
      <w:tr w:rsidR="00E26180" w:rsidRPr="00B25CD2" w14:paraId="125EE73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2C18F12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Прибыль за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3E8017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5 631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68E0B9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3 864</w:t>
            </w:r>
          </w:p>
        </w:tc>
      </w:tr>
      <w:tr w:rsidR="00E26180" w:rsidRPr="00B25CD2" w14:paraId="2B3090A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5DD8D02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DB6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B2F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5A37A21D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12964B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Прочий совокупный доход/(убыток)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91C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D865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3EE84279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353275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i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sz w:val="14"/>
                <w:szCs w:val="14"/>
              </w:rPr>
              <w:t>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1961F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D10CE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</w:tr>
      <w:tr w:rsidR="00E26180" w:rsidRPr="00B25CD2" w14:paraId="7EA2BD5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F4AE5E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Курсовые разницы при пересчете деятельности иностранного подразделения в валюту представления за вычетом налога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76300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(225)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C0B75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3</w:t>
            </w:r>
          </w:p>
        </w:tc>
      </w:tr>
      <w:tr w:rsidR="00E26180" w:rsidRPr="00B25CD2" w14:paraId="0508072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44687C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Прочий совокупный доход/(убыток) за вычетом налога на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0D48B2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(225)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4EC370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3</w:t>
            </w:r>
          </w:p>
        </w:tc>
      </w:tr>
      <w:tr w:rsidR="00E26180" w:rsidRPr="00B25CD2" w14:paraId="0159BFAF" w14:textId="77777777" w:rsidTr="005F47CE">
        <w:trPr>
          <w:trHeight w:val="340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006FD1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совокупный доход за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72855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5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406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16D18B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3 86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7</w:t>
            </w:r>
          </w:p>
        </w:tc>
      </w:tr>
      <w:tr w:rsidR="00E26180" w:rsidRPr="00B25CD2" w14:paraId="7327997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B1B4DA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ED88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CF1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4636CD6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136ABA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Прибыль, причитающаяся: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47F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5D3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1503237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F7343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071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8D6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3 703</w:t>
            </w:r>
          </w:p>
        </w:tc>
      </w:tr>
      <w:tr w:rsidR="00E26180" w:rsidRPr="00B25CD2" w14:paraId="318EA1A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4739FE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Неконтролирующим акционерам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9884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DEA3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161</w:t>
            </w:r>
          </w:p>
        </w:tc>
      </w:tr>
      <w:tr w:rsidR="00E26180" w:rsidRPr="00B25CD2" w14:paraId="75067545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47DBAE6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E64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477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7552318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3CDDE7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Итого совокупный доход, причитающийся: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D362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360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7B51A6DC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D4416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F38D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509B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3 70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7</w:t>
            </w:r>
          </w:p>
        </w:tc>
      </w:tr>
      <w:tr w:rsidR="00E26180" w:rsidRPr="00B25CD2" w14:paraId="44A76077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67B44C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Неконтролирующим акционерам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A4D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3A9D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16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0</w:t>
            </w:r>
          </w:p>
        </w:tc>
      </w:tr>
      <w:tr w:rsidR="00E26180" w:rsidRPr="00B25CD2" w14:paraId="50AB659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642C9A6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B83A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7A18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02FD774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5A64631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на акцию, причитающаяся акционерам Группы – базовая (в рублях)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3B178A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02F853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65</w:t>
            </w:r>
          </w:p>
        </w:tc>
      </w:tr>
      <w:tr w:rsidR="00E26180" w:rsidRPr="00B25CD2" w14:paraId="738C365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0D57A4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на акцию, причитающаяся акционерам Группы – разводненная (в рублях)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C15C20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F8100B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61</w:t>
            </w:r>
          </w:p>
        </w:tc>
      </w:tr>
    </w:tbl>
    <w:p w14:paraId="5D99381B" w14:textId="77777777" w:rsidR="00066A91" w:rsidRPr="00B25CD2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p w14:paraId="19B58103" w14:textId="77777777" w:rsidR="004D469E" w:rsidRPr="00B25CD2" w:rsidRDefault="004D469E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p w14:paraId="63230A75" w14:textId="77777777" w:rsidR="004D469E" w:rsidRPr="00B25CD2" w:rsidRDefault="004D469E" w:rsidP="00066A91">
      <w:pPr>
        <w:rPr>
          <w:rFonts w:ascii="Basis Grotesque Pro" w:hAnsi="Basis Grotesque Pro"/>
          <w:b/>
          <w:bCs/>
          <w:sz w:val="14"/>
          <w:szCs w:val="14"/>
        </w:rPr>
      </w:pPr>
    </w:p>
    <w:p w14:paraId="69ADE31A" w14:textId="77777777" w:rsidR="00066A91" w:rsidRPr="00B25CD2" w:rsidRDefault="00066A91" w:rsidP="00066A91">
      <w:pPr>
        <w:rPr>
          <w:rFonts w:ascii="Basis Grotesque Pro" w:hAnsi="Basis Grotesque Pro"/>
          <w:sz w:val="20"/>
          <w:szCs w:val="20"/>
        </w:rPr>
      </w:pPr>
      <w:bookmarkStart w:id="5" w:name="IncomeSt"/>
      <w:bookmarkEnd w:id="5"/>
      <w:r w:rsidRPr="00B25CD2">
        <w:rPr>
          <w:rFonts w:ascii="Basis Grotesque Pro" w:hAnsi="Basis Grotesque Pro"/>
          <w:sz w:val="20"/>
          <w:szCs w:val="20"/>
        </w:rPr>
        <w:br w:type="page"/>
      </w:r>
    </w:p>
    <w:p w14:paraId="28E3C3CC" w14:textId="524F3809" w:rsidR="00066A91" w:rsidRPr="00B25CD2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Приложение 4. Отчет о движении денежных средств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 месяцев 2019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г. </w:t>
      </w:r>
      <w:bookmarkStart w:id="6" w:name="CF"/>
      <w:bookmarkEnd w:id="6"/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E26180" w:rsidRPr="00B25CD2" w14:paraId="5195C8F7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19B185A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0601E301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Три месяца,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br/>
              <w:t>закончившиеся 31 марта</w:t>
            </w:r>
          </w:p>
          <w:p w14:paraId="116E5A95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50F069A0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A4B8677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E728229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49F82D58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2018 г.</w:t>
            </w:r>
          </w:p>
        </w:tc>
      </w:tr>
      <w:tr w:rsidR="00E26180" w:rsidRPr="00B25CD2" w14:paraId="70E2D14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3211051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51FD987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08CE641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2ADAAA1A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48833B21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до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02C9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6 8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3B814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4 863</w:t>
            </w:r>
          </w:p>
        </w:tc>
      </w:tr>
      <w:tr w:rsidR="00E26180" w:rsidRPr="00B25CD2" w14:paraId="33E2699A" w14:textId="77777777" w:rsidTr="005F47CE">
        <w:trPr>
          <w:trHeight w:hRule="exact" w:val="11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21BC7B3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FC9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78730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6322E8D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FFA157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Корректировки для приведения прибыли до налогообложения к денежным потокам, полученным от операционной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6F60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995C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78F4101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D4ACD1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Амортизационные отчисления и убытки от обесценения внеоборотных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 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A5DB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15 506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A337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14 078</w:t>
            </w:r>
          </w:p>
        </w:tc>
      </w:tr>
      <w:tr w:rsidR="00E26180" w:rsidRPr="00B25CD2" w14:paraId="6008BEB6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61B7D8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9A0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(657)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2E5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(418)</w:t>
            </w:r>
          </w:p>
        </w:tc>
      </w:tr>
      <w:tr w:rsidR="00E26180" w:rsidRPr="00B25CD2" w14:paraId="03A23D0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A8941E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Убытки от обесценения финансовых активов, учитываемых по амортизированной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2297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847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1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275</w:t>
            </w:r>
          </w:p>
        </w:tc>
      </w:tr>
      <w:tr w:rsidR="00E26180" w:rsidRPr="00B25CD2" w14:paraId="5F3DF0D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20BAB5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Доля в прибылях/(убытках) ассоциированных компаний и совместных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980E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(998)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C6C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(4)</w:t>
            </w:r>
          </w:p>
        </w:tc>
      </w:tr>
      <w:tr w:rsidR="00E26180" w:rsidRPr="00B25CD2" w14:paraId="24D0306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64CA6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Финансовые расходы (за исключением финансовых расходов по пенсионным и прочим долгосрочным социальным обязательствам)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3F1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4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848D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4 022</w:t>
            </w:r>
          </w:p>
        </w:tc>
      </w:tr>
      <w:tr w:rsidR="00E26180" w:rsidRPr="00B25CD2" w14:paraId="1D81F7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1DD013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инвестиционные и финансовые доходы, нетто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284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313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6D83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(565)</w:t>
            </w:r>
          </w:p>
        </w:tc>
      </w:tr>
      <w:tr w:rsidR="00E26180" w:rsidRPr="00B25CD2" w14:paraId="6BD5EA3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E12C94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Прибыль/(убыток) от курсовых разниц, нетто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C056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FE7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9</w:t>
            </w:r>
          </w:p>
        </w:tc>
      </w:tr>
      <w:tr w:rsidR="00E26180" w:rsidRPr="00B25CD2" w14:paraId="3D9F394A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088871B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Расходы, связанные с платежами, основанными на акциях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5804D6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752C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707</w:t>
            </w:r>
          </w:p>
        </w:tc>
      </w:tr>
      <w:tr w:rsidR="00E26180" w:rsidRPr="00B25CD2" w14:paraId="17204ED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2065B10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845885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B59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2429DB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D7D127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дебиторской задолженности и активов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9B42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10 143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0DEA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(8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787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</w:tr>
      <w:tr w:rsidR="00E26180" w:rsidRPr="00B25CD2" w14:paraId="167288D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4E8A13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обязательств по вознаграждениям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EB3C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45E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237</w:t>
            </w:r>
          </w:p>
        </w:tc>
      </w:tr>
      <w:tr w:rsidR="00E26180" w:rsidRPr="00B25CD2" w14:paraId="3DF4434E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2F9863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(Увеличение) товарно-материальных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DBB9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2C6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(662)</w:t>
            </w:r>
          </w:p>
        </w:tc>
      </w:tr>
      <w:tr w:rsidR="00E26180" w:rsidRPr="00B25CD2" w14:paraId="76CAEC5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EC6E82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кредиторской задолженности, резервов и начисленных расходов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C4A0F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610A0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3 364</w:t>
            </w:r>
          </w:p>
        </w:tc>
      </w:tr>
      <w:tr w:rsidR="00E26180" w:rsidRPr="00B25CD2" w14:paraId="0FEF5B1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61D97CC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прочих активов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93C5F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063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1E640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(2 252)</w:t>
            </w:r>
          </w:p>
        </w:tc>
      </w:tr>
      <w:tr w:rsidR="00E26180" w:rsidRPr="00B25CD2" w14:paraId="4FE93E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C8694A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Уменьшение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auto"/>
            <w:vAlign w:val="bottom"/>
          </w:tcPr>
          <w:p w14:paraId="02021B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(2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730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5EB535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(1 358)</w:t>
            </w:r>
          </w:p>
        </w:tc>
      </w:tr>
      <w:tr w:rsidR="00E26180" w:rsidRPr="00B25CD2" w14:paraId="72FB9FAE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221A56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средства, полученные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FD4580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1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044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0421A6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14 509</w:t>
            </w:r>
          </w:p>
        </w:tc>
      </w:tr>
      <w:tr w:rsidR="00E26180" w:rsidRPr="00B25CD2" w14:paraId="56C6F9B8" w14:textId="77777777" w:rsidTr="005F47CE">
        <w:trPr>
          <w:trHeight w:hRule="exact" w:val="11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3A29D43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C0161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1BE90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3D7A629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A66FBC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Проценты уплаченные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D51B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(4 740)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82E43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(4 586)</w:t>
            </w:r>
          </w:p>
        </w:tc>
      </w:tr>
      <w:tr w:rsidR="00E26180" w:rsidRPr="00B25CD2" w14:paraId="7BD4C31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B24BBF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Возврат налога на прибыль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4C5B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5D781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</w:tr>
      <w:tr w:rsidR="00E26180" w:rsidRPr="00B25CD2" w14:paraId="30119A84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C4C9D1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Налог на прибыль уплаченный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32AE6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(868)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5990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(1 615)</w:t>
            </w:r>
          </w:p>
        </w:tc>
      </w:tr>
      <w:tr w:rsidR="00E26180" w:rsidRPr="00B25CD2" w14:paraId="089A2250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E61923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03347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6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508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A3CC68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8 308</w:t>
            </w:r>
          </w:p>
        </w:tc>
      </w:tr>
      <w:tr w:rsidR="00E26180" w:rsidRPr="00B25CD2" w14:paraId="081012E1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C22F9C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3EC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90D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2A5F11C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BB0FCB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инвестиционной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B83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0D4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1F2D2D6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C39762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689D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(22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343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B90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(15 125)</w:t>
            </w:r>
          </w:p>
        </w:tc>
      </w:tr>
      <w:tr w:rsidR="00E26180" w:rsidRPr="00B25CD2" w14:paraId="33CD2BC7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333EB0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Поступления от продажи основных средств, нематериальных активов и активов на продажу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BB21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B508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826</w:t>
            </w:r>
          </w:p>
        </w:tc>
      </w:tr>
      <w:tr w:rsidR="00E26180" w:rsidRPr="00B25CD2" w14:paraId="13B3BF28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11537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D6A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(972)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56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(1 644)</w:t>
            </w:r>
          </w:p>
        </w:tc>
      </w:tr>
      <w:tr w:rsidR="00E26180" w:rsidRPr="00B25CD2" w14:paraId="0B251BD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1B91D9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Поступления от продажи 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2508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16F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1 963</w:t>
            </w:r>
          </w:p>
        </w:tc>
      </w:tr>
      <w:tr w:rsidR="00E26180" w:rsidRPr="00B25CD2" w14:paraId="1F0B75A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9A96CA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Проценты полученные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A3E4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4DE9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143</w:t>
            </w:r>
          </w:p>
        </w:tc>
      </w:tr>
      <w:tr w:rsidR="00E26180" w:rsidRPr="00B25CD2" w14:paraId="5D41F69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5ACA59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Государственная 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4E4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B02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−</w:t>
            </w:r>
          </w:p>
        </w:tc>
      </w:tr>
      <w:tr w:rsidR="00E26180" w:rsidRPr="00B25CD2" w14:paraId="57AE2FED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69E46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Дивиденды полученные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F390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AAA9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</w:tr>
      <w:tr w:rsidR="00E26180" w:rsidRPr="00B25CD2" w14:paraId="7766C96D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0717A3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дочерних компаний и бизнесов, за вычетом полученных денежных средств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6AE8D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(301)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2B3C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(548)</w:t>
            </w:r>
          </w:p>
        </w:tc>
      </w:tr>
      <w:tr w:rsidR="00E26180" w:rsidRPr="00B25CD2" w14:paraId="26F6AD7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3D4A64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долей ассоциированных компаний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9FA2B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6A02B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(3 375)</w:t>
            </w:r>
          </w:p>
        </w:tc>
      </w:tr>
      <w:tr w:rsidR="00E26180" w:rsidRPr="00B25CD2" w14:paraId="117A198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068EA7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использованные в 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F8DC2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(21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>123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D23CCF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(17 760)</w:t>
            </w:r>
          </w:p>
        </w:tc>
      </w:tr>
      <w:tr w:rsidR="00E26180" w:rsidRPr="00B25CD2" w14:paraId="6583CAFB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DE8EE4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финансовой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C0AF6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BA8605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6835092D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C0EEAE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Поступление денежных средств по банковским и корпоративным кредитам и займам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578DF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175 851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0ED3C7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171 190</w:t>
            </w:r>
          </w:p>
        </w:tc>
      </w:tr>
      <w:tr w:rsidR="00E26180" w:rsidRPr="00B25CD2" w14:paraId="78C34584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5ADF7C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банковских и корпоративных кредитов и займов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E07BE3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(158 002)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A187E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(160 336)</w:t>
            </w:r>
          </w:p>
        </w:tc>
      </w:tr>
      <w:tr w:rsidR="00E26180" w:rsidRPr="00B25CD2" w14:paraId="43C1A1B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64EDA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Поступление денежных средств по облигациям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A2FC2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540D89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10 000</w:t>
            </w:r>
          </w:p>
        </w:tc>
      </w:tr>
      <w:tr w:rsidR="00E26180" w:rsidRPr="00B25CD2" w14:paraId="5C63A22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665142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EC260D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2095DE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(11 133)</w:t>
            </w:r>
          </w:p>
        </w:tc>
      </w:tr>
      <w:tr w:rsidR="00E26180" w:rsidRPr="00B25CD2" w14:paraId="3D663AEB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54FD5E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обязательств по коммерческим кредитам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CEF4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88CD2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(8)</w:t>
            </w:r>
          </w:p>
        </w:tc>
      </w:tr>
      <w:tr w:rsidR="00E26180" w:rsidRPr="00B25CD2" w14:paraId="28F4DC6E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5EF17A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обязательств по правам аренды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06BF43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(1 012)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845D1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(758)</w:t>
            </w:r>
          </w:p>
        </w:tc>
      </w:tr>
      <w:tr w:rsidR="00E26180" w:rsidRPr="00B25CD2" w14:paraId="0BFDB4AE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4B938F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Приобретение доли неконтролирующих акционеров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0CAF66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(398)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55BC0B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−</w:t>
            </w:r>
          </w:p>
        </w:tc>
      </w:tr>
      <w:tr w:rsidR="00E26180" w:rsidRPr="00B25CD2" w14:paraId="1AB7214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F093C8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Дивиденды, уплаченные акционерам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06394D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(5 688)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751730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−</w:t>
            </w:r>
          </w:p>
        </w:tc>
      </w:tr>
      <w:tr w:rsidR="00E26180" w:rsidRPr="00B25CD2" w14:paraId="0A6FC18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E85323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полученные от финансовой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E3EDA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10 749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21D8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8 955</w:t>
            </w:r>
          </w:p>
        </w:tc>
      </w:tr>
      <w:tr w:rsidR="00E26180" w:rsidRPr="00B25CD2" w14:paraId="5AE51673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C60C0F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6D8D1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6E0D8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5851873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19B1D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Влияние изменений валютных курсов на денежные средства и их эквиваленты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B695C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(44)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9CB82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(19)</w:t>
            </w:r>
          </w:p>
        </w:tc>
      </w:tr>
      <w:tr w:rsidR="00E26180" w:rsidRPr="00B25CD2" w14:paraId="056DA7C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ABDE52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Нетто уменьшение денежных средств и их эквивалентов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0E147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(3 910)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34E62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(516)</w:t>
            </w:r>
          </w:p>
        </w:tc>
      </w:tr>
      <w:tr w:rsidR="00E26180" w:rsidRPr="00B25CD2" w14:paraId="7FA9E087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AC9653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B3BC69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F3F6F9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58418446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33179CF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Денежные средства и их эквиваленты на начало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BEDAE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10 080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855379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3 815</w:t>
            </w:r>
          </w:p>
        </w:tc>
      </w:tr>
      <w:tr w:rsidR="00E26180" w:rsidRPr="00B25CD2" w14:paraId="3EDA641D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47C600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 и их эквиваленты на конец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7CA3E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6 170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2A92AC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3 299</w:t>
            </w:r>
          </w:p>
        </w:tc>
      </w:tr>
    </w:tbl>
    <w:p w14:paraId="0A961066" w14:textId="66419AD3" w:rsidR="00F34FE5" w:rsidRDefault="00F34FE5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68544CEE" w14:textId="77777777" w:rsidR="00F60311" w:rsidRPr="00B25CD2" w:rsidRDefault="00F60311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46E237A5" w14:textId="2A5AAAEF" w:rsidR="00514D92" w:rsidRPr="00B25CD2" w:rsidRDefault="00EC49BB" w:rsidP="00895AB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5.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Отчет о </w:t>
      </w:r>
      <w:r w:rsidR="00CC48B7" w:rsidRPr="00B25CD2">
        <w:rPr>
          <w:rFonts w:ascii="Basis Grotesque Pro" w:hAnsi="Basis Grotesque Pro"/>
          <w:b/>
          <w:bCs/>
          <w:sz w:val="20"/>
          <w:szCs w:val="20"/>
        </w:rPr>
        <w:t xml:space="preserve">финансовом положении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месяцев 201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г.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E26180" w:rsidRPr="00B25CD2" w14:paraId="5236D28F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93DE02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0B8B4F7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31 марта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 xml:space="preserve">2019 г.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>(неаудированные)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033117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31 декабря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>2018 г.</w:t>
            </w:r>
          </w:p>
          <w:p w14:paraId="5A7EEC29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556FED8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8A6D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57FB7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161C1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42C6485E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014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Внеоборотные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6B5B8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5060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0705C5DA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21A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E5E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370 487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876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373 839</w:t>
            </w:r>
          </w:p>
        </w:tc>
      </w:tr>
      <w:tr w:rsidR="00E26180" w:rsidRPr="00B25CD2" w14:paraId="1A5009FB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3F59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Инвестиционная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180F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C644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172</w:t>
            </w:r>
          </w:p>
        </w:tc>
      </w:tr>
      <w:tr w:rsidR="00E26180" w:rsidRPr="00B25CD2" w14:paraId="668F4770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A44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Гудвил и прочие нематериальные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9CCD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47C3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66 083</w:t>
            </w:r>
          </w:p>
        </w:tc>
      </w:tr>
      <w:tr w:rsidR="00E26180" w:rsidRPr="00B25CD2" w14:paraId="63535346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489A0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в форме права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95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53D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21 205</w:t>
            </w:r>
          </w:p>
        </w:tc>
      </w:tr>
      <w:tr w:rsidR="00E26180" w:rsidRPr="00B25CD2" w14:paraId="220020A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864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Торговая и прочая дебиторская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80E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7E45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7 346</w:t>
            </w:r>
          </w:p>
        </w:tc>
      </w:tr>
      <w:tr w:rsidR="00E26180" w:rsidRPr="00B25CD2" w14:paraId="7647FAB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12C8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Инвестиции в ассоциированные компании и совместные предприятия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57DE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71 138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ABD9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69 982</w:t>
            </w:r>
          </w:p>
        </w:tc>
      </w:tr>
      <w:tr w:rsidR="00E26180" w:rsidRPr="00B25CD2" w14:paraId="7B704C3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DC14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BB8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1 457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27F0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1 950</w:t>
            </w:r>
          </w:p>
        </w:tc>
      </w:tr>
      <w:tr w:rsidR="00E26180" w:rsidRPr="00B25CD2" w14:paraId="7CCDA6A1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D2E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Прочие внеоборотные активы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03B7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52F2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4 667</w:t>
            </w:r>
          </w:p>
        </w:tc>
      </w:tr>
      <w:tr w:rsidR="00E26180" w:rsidRPr="00B25CD2" w14:paraId="125A6EE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7E5DA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Отложенные налоговые активы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DCCB5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1 104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713DB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863</w:t>
            </w:r>
          </w:p>
        </w:tc>
      </w:tr>
      <w:tr w:rsidR="00E26180" w:rsidRPr="00B25CD2" w14:paraId="2B77CE4A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5D5555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договору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9F67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4B1BD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501</w:t>
            </w:r>
          </w:p>
        </w:tc>
      </w:tr>
      <w:tr w:rsidR="00E26180" w:rsidRPr="00B25CD2" w14:paraId="2D82D76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31B5C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расходам по договорам с покупателями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417D61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12 383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17DADD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12 323</w:t>
            </w:r>
          </w:p>
        </w:tc>
      </w:tr>
      <w:tr w:rsidR="00E26180" w:rsidRPr="00B25CD2" w14:paraId="3A01E8F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8DD95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внеоборотные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FD7B96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55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5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862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F11D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558 931</w:t>
            </w:r>
          </w:p>
        </w:tc>
      </w:tr>
      <w:tr w:rsidR="00E26180" w:rsidRPr="00B25CD2" w14:paraId="29086D63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52F87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2B190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2D45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5F7DACA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44C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9F7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768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7D6C3E7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32F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Товарно-материальные запасы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86C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7 7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7FC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7 631</w:t>
            </w:r>
          </w:p>
        </w:tc>
      </w:tr>
      <w:tr w:rsidR="00E26180" w:rsidRPr="00B25CD2" w14:paraId="520285E2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E4E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E0FA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BCAD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9 511</w:t>
            </w:r>
          </w:p>
        </w:tc>
      </w:tr>
      <w:tr w:rsidR="00E26180" w:rsidRPr="00B25CD2" w14:paraId="7CBA628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03D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Торговая и прочая дебиторская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B600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51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F5E8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44 189</w:t>
            </w:r>
          </w:p>
        </w:tc>
      </w:tr>
      <w:tr w:rsidR="00E26180" w:rsidRPr="00B25CD2" w14:paraId="7FF2C371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5D5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Предоплаты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728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8D2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4 380</w:t>
            </w:r>
          </w:p>
        </w:tc>
      </w:tr>
      <w:tr w:rsidR="00E26180" w:rsidRPr="00B25CD2" w14:paraId="14449A49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C1AF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Предоплата по текущему налогу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3255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2 85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BB75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984</w:t>
            </w:r>
          </w:p>
        </w:tc>
      </w:tr>
      <w:tr w:rsidR="00E26180" w:rsidRPr="00B25CD2" w14:paraId="045BCBE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9FA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CF8A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AF0F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7 487</w:t>
            </w:r>
          </w:p>
        </w:tc>
      </w:tr>
      <w:tr w:rsidR="00E26180" w:rsidRPr="00B25CD2" w14:paraId="4038FE2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A339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E7A0C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3 30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10527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2 856</w:t>
            </w:r>
          </w:p>
        </w:tc>
      </w:tr>
      <w:tr w:rsidR="00E26180" w:rsidRPr="00B25CD2" w14:paraId="1E3B83BB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7A938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Денежные средства и их эквиваленты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7A83D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6 170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20111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10 080</w:t>
            </w:r>
          </w:p>
        </w:tc>
      </w:tr>
      <w:tr w:rsidR="00E26180" w:rsidRPr="00B25CD2" w14:paraId="417531A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396C81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Активы, удерживаемые на продажу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048D5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572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AE516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554</w:t>
            </w:r>
          </w:p>
        </w:tc>
      </w:tr>
      <w:tr w:rsidR="00E26180" w:rsidRPr="00B25CD2" w14:paraId="32F1959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DF88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5353E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9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8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466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6A0D3F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87 672</w:t>
            </w:r>
          </w:p>
        </w:tc>
      </w:tr>
      <w:tr w:rsidR="00E26180" w:rsidRPr="00B25CD2" w14:paraId="60C3CC62" w14:textId="77777777" w:rsidTr="005F47CE">
        <w:trPr>
          <w:trHeight w:val="340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54F7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C5B71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654 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B0D85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646 603</w:t>
            </w:r>
          </w:p>
        </w:tc>
      </w:tr>
      <w:tr w:rsidR="00E26180" w:rsidRPr="00B25CD2" w14:paraId="3EA89E70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84B121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1D8C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668A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1CECFEC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148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Капитал и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6E0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1861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460862B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10D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Капитал, причитающийся 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44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D328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7BEEB5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37F5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Акционерный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7E0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AC6F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93</w:t>
            </w:r>
          </w:p>
        </w:tc>
      </w:tr>
      <w:tr w:rsidR="00E26180" w:rsidRPr="00B25CD2" w14:paraId="265013E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118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Добавочный капитал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1962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9F53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115</w:t>
            </w:r>
          </w:p>
        </w:tc>
      </w:tr>
      <w:tr w:rsidR="00E26180" w:rsidRPr="00B25CD2" w14:paraId="186105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0459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Собственные акции, выкупленные у акционеров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C8AC5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(60 419)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884F8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(60 419)</w:t>
            </w:r>
          </w:p>
        </w:tc>
      </w:tr>
      <w:tr w:rsidR="00E26180" w:rsidRPr="00B25CD2" w14:paraId="752178BF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1FD66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Нераспределенная прибыль и прочие резервы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97227B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312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7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B6B0EB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307 234</w:t>
            </w:r>
          </w:p>
        </w:tc>
      </w:tr>
      <w:tr w:rsidR="00E26180" w:rsidRPr="00B25CD2" w14:paraId="4DAB042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221C8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капитал, причитающийся акционерам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ADBC5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252 580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F201AA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247 023</w:t>
            </w:r>
          </w:p>
        </w:tc>
      </w:tr>
      <w:tr w:rsidR="00E26180" w:rsidRPr="00B25CD2" w14:paraId="2374FCDD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A5E2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8BA5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51B40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360667A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156F3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Доля неконтролирующих акционеров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3589562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4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003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867828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3 909</w:t>
            </w:r>
          </w:p>
        </w:tc>
      </w:tr>
      <w:tr w:rsidR="00E26180" w:rsidRPr="00B25CD2" w14:paraId="46B0BEB0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C354F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69EBB9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256 583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28FEE2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250 932</w:t>
            </w:r>
          </w:p>
        </w:tc>
      </w:tr>
      <w:tr w:rsidR="00E26180" w:rsidRPr="00B25CD2" w14:paraId="78F99961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904254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D4292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9B67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7B4F3301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0BB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Долгосрочные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072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57CC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6286272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9DF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Кредиты и займы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805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173 844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0B75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174 371</w:t>
            </w:r>
          </w:p>
        </w:tc>
      </w:tr>
      <w:tr w:rsidR="00E26180" w:rsidRPr="00B25CD2" w14:paraId="3B9A697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8AC8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правам аренды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9B1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17 095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CEE2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16 855</w:t>
            </w:r>
          </w:p>
        </w:tc>
      </w:tr>
      <w:tr w:rsidR="00E26180" w:rsidRPr="00B25CD2" w14:paraId="2C0FE35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C3B9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вознаграждениям сотрудникам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EF6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A998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4 675</w:t>
            </w:r>
          </w:p>
        </w:tc>
      </w:tr>
      <w:tr w:rsidR="00E26180" w:rsidRPr="00B25CD2" w14:paraId="11DFD69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AB8F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Отложенные налоговые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1286E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41 468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CF4D9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38 269</w:t>
            </w:r>
          </w:p>
        </w:tc>
      </w:tr>
      <w:tr w:rsidR="00E26180" w:rsidRPr="00B25CD2" w14:paraId="3ADB343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748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Кредиторская задолженность, резервы и начисленные расходы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7E68E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3 312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8B94E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3 090</w:t>
            </w:r>
          </w:p>
        </w:tc>
      </w:tr>
      <w:tr w:rsidR="00E26180" w:rsidRPr="00B25CD2" w14:paraId="43BD595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6FB9F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долгосрочные обязательства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73EF0B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20 069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4A61D4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21 142</w:t>
            </w:r>
          </w:p>
        </w:tc>
      </w:tr>
      <w:tr w:rsidR="00E26180" w:rsidRPr="00B25CD2" w14:paraId="55290278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1891A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долгосрочные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989EF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260 706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11747C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258 402</w:t>
            </w:r>
          </w:p>
        </w:tc>
      </w:tr>
      <w:tr w:rsidR="00E26180" w:rsidRPr="00B25CD2" w14:paraId="2B1F5DEE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508E6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328C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538F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5573BD9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34A2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Краткосрочные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9A1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3B7ED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22DDE8F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1010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Кредиты и займы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E17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48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D9E4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29 908</w:t>
            </w:r>
          </w:p>
        </w:tc>
      </w:tr>
      <w:tr w:rsidR="00E26180" w:rsidRPr="00B25CD2" w14:paraId="29ED0F28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EA65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правам аренды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03F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97C2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4 791</w:t>
            </w:r>
          </w:p>
        </w:tc>
      </w:tr>
      <w:tr w:rsidR="00E26180" w:rsidRPr="00B25CD2" w14:paraId="1D55F95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387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Кредиторская задолженность, резервы и начисленные расходы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62EDC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72 0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48A1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88 530</w:t>
            </w:r>
          </w:p>
        </w:tc>
      </w:tr>
      <w:tr w:rsidR="00E26180" w:rsidRPr="00B25CD2" w14:paraId="001174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0F4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текущему налогу на прибыль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F2A38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786D9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644</w:t>
            </w:r>
          </w:p>
        </w:tc>
      </w:tr>
      <w:tr w:rsidR="00E26180" w:rsidRPr="00B25CD2" w14:paraId="08DCF199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B21E1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краткосрочные обязательства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43A424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11 84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0CD1E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13 396</w:t>
            </w:r>
          </w:p>
        </w:tc>
      </w:tr>
      <w:tr w:rsidR="00E26180" w:rsidRPr="00B25CD2" w14:paraId="4E3090EF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2D1EE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краткосрочные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08213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137 0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FF03BB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137 269</w:t>
            </w:r>
          </w:p>
        </w:tc>
      </w:tr>
      <w:tr w:rsidR="00E26180" w:rsidRPr="00B25CD2" w14:paraId="0DFD232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35016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483D1C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397 745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014188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395 671</w:t>
            </w:r>
          </w:p>
        </w:tc>
      </w:tr>
      <w:tr w:rsidR="00E26180" w:rsidRPr="00B25CD2" w14:paraId="4225FE6E" w14:textId="77777777" w:rsidTr="005F47CE">
        <w:trPr>
          <w:trHeight w:val="340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3B10B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 и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BFC61F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654 328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C4730C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646 603</w:t>
            </w:r>
          </w:p>
        </w:tc>
      </w:tr>
    </w:tbl>
    <w:p w14:paraId="1CDB3BDA" w14:textId="77777777" w:rsidR="00E26180" w:rsidRPr="00B25CD2" w:rsidRDefault="00E26180" w:rsidP="00895AB1">
      <w:pPr>
        <w:rPr>
          <w:rFonts w:ascii="Basis Grotesque Pro" w:hAnsi="Basis Grotesque Pro"/>
          <w:b/>
          <w:bCs/>
          <w:sz w:val="20"/>
          <w:szCs w:val="20"/>
        </w:rPr>
      </w:pPr>
    </w:p>
    <w:p w14:paraId="4125C5F2" w14:textId="77777777" w:rsidR="00066A91" w:rsidRPr="00B25CD2" w:rsidRDefault="00066A91" w:rsidP="00066A91">
      <w:pPr>
        <w:rPr>
          <w:rFonts w:ascii="Basis Grotesque Pro" w:hAnsi="Basis Grotesque Pro"/>
          <w:vanish/>
          <w:sz w:val="16"/>
          <w:szCs w:val="16"/>
        </w:rPr>
      </w:pPr>
      <w:bookmarkStart w:id="7" w:name="BS"/>
      <w:bookmarkEnd w:id="7"/>
    </w:p>
    <w:p w14:paraId="6127B1C0" w14:textId="167F8462" w:rsidR="00066A91" w:rsidRPr="00B25CD2" w:rsidRDefault="00066A91" w:rsidP="00066A91">
      <w:pPr>
        <w:spacing w:before="120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16"/>
          <w:szCs w:val="16"/>
        </w:rPr>
        <w:br w:type="page"/>
      </w: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ПАО «Ростелеком»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1B4F13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крупнейший в России провайдер цифровых услуг и решений, </w:t>
      </w:r>
      <w:r w:rsidR="007C1971" w:rsidRPr="00B25CD2">
        <w:rPr>
          <w:rFonts w:ascii="Basis Grotesque Pro" w:hAnsi="Basis Grotesque Pro"/>
          <w:bCs/>
          <w:sz w:val="20"/>
          <w:szCs w:val="20"/>
        </w:rPr>
        <w:t xml:space="preserve">который </w:t>
      </w:r>
      <w:r w:rsidR="001648D4" w:rsidRPr="00B25CD2">
        <w:rPr>
          <w:rFonts w:ascii="Basis Grotesque Pro" w:hAnsi="Basis Grotesque Pro"/>
          <w:bCs/>
          <w:sz w:val="20"/>
          <w:szCs w:val="20"/>
        </w:rPr>
        <w:t>присутству</w:t>
      </w:r>
      <w:r w:rsidR="007C1971" w:rsidRPr="00B25CD2">
        <w:rPr>
          <w:rFonts w:ascii="Basis Grotesque Pro" w:hAnsi="Basis Grotesque Pro"/>
          <w:bCs/>
          <w:sz w:val="20"/>
          <w:szCs w:val="20"/>
        </w:rPr>
        <w:t>ет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 во всех сегментах рынка и охватыва</w:t>
      </w:r>
      <w:r w:rsidR="007C1971" w:rsidRPr="00B25CD2">
        <w:rPr>
          <w:rFonts w:ascii="Basis Grotesque Pro" w:hAnsi="Basis Grotesque Pro"/>
          <w:bCs/>
          <w:sz w:val="20"/>
          <w:szCs w:val="20"/>
        </w:rPr>
        <w:t>ет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 миллионы домохозяйств</w:t>
      </w:r>
      <w:r w:rsidR="00E0248A" w:rsidRPr="00B25CD2">
        <w:rPr>
          <w:rFonts w:ascii="Basis Grotesque Pro" w:hAnsi="Basis Grotesque Pro"/>
          <w:bCs/>
          <w:sz w:val="20"/>
          <w:szCs w:val="20"/>
        </w:rPr>
        <w:t>, государственных и частных организаций</w:t>
      </w:r>
      <w:r w:rsidRPr="00B25CD2">
        <w:rPr>
          <w:rFonts w:ascii="Basis Grotesque Pro" w:hAnsi="Basis Grotesque Pro"/>
          <w:bCs/>
          <w:sz w:val="20"/>
          <w:szCs w:val="20"/>
        </w:rPr>
        <w:t>.</w:t>
      </w:r>
    </w:p>
    <w:p w14:paraId="4ADAEE9D" w14:textId="1BB79BDF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>Компания занимает лидирующ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и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е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позиции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на рынке услуг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высокоскоростного доступа в интернет </w:t>
      </w:r>
      <w:r w:rsidRPr="00B25CD2">
        <w:rPr>
          <w:rFonts w:ascii="Basis Grotesque Pro" w:hAnsi="Basis Grotesque Pro"/>
          <w:bCs/>
          <w:sz w:val="20"/>
          <w:szCs w:val="20"/>
        </w:rPr>
        <w:t>и платного телевидения</w:t>
      </w:r>
      <w:r w:rsidR="00E0248A" w:rsidRPr="00B25CD2">
        <w:rPr>
          <w:rFonts w:ascii="Basis Grotesque Pro" w:hAnsi="Basis Grotesque Pro"/>
          <w:bCs/>
          <w:sz w:val="20"/>
          <w:szCs w:val="20"/>
        </w:rPr>
        <w:t>.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К</w:t>
      </w:r>
      <w:r w:rsidRPr="00B25CD2">
        <w:rPr>
          <w:rFonts w:ascii="Basis Grotesque Pro" w:hAnsi="Basis Grotesque Pro"/>
          <w:bCs/>
          <w:sz w:val="20"/>
          <w:szCs w:val="20"/>
        </w:rPr>
        <w:t>оличество абонентов услуг ШПД превышает 1</w:t>
      </w:r>
      <w:r w:rsidR="006B7876" w:rsidRPr="00B25CD2">
        <w:rPr>
          <w:rFonts w:ascii="Basis Grotesque Pro" w:hAnsi="Basis Grotesque Pro"/>
          <w:bCs/>
          <w:sz w:val="20"/>
          <w:szCs w:val="20"/>
        </w:rPr>
        <w:t>3</w:t>
      </w:r>
      <w:r w:rsidRPr="00B25CD2">
        <w:rPr>
          <w:rFonts w:ascii="Basis Grotesque Pro" w:hAnsi="Basis Grotesque Pro"/>
          <w:bCs/>
          <w:sz w:val="20"/>
          <w:szCs w:val="20"/>
        </w:rPr>
        <w:t>,</w:t>
      </w:r>
      <w:r w:rsidR="006B7876" w:rsidRPr="00B25CD2">
        <w:rPr>
          <w:rFonts w:ascii="Basis Grotesque Pro" w:hAnsi="Basis Grotesque Pro"/>
          <w:bCs/>
          <w:sz w:val="20"/>
          <w:szCs w:val="20"/>
        </w:rPr>
        <w:t>0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млн, платного ТВ «Ростелекома»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Cs/>
          <w:sz w:val="20"/>
          <w:szCs w:val="20"/>
        </w:rPr>
        <w:t>10</w:t>
      </w:r>
      <w:r w:rsidR="00772BF2" w:rsidRPr="00B25CD2">
        <w:rPr>
          <w:rFonts w:ascii="Basis Grotesque Pro" w:hAnsi="Basis Grotesque Pro"/>
          <w:bCs/>
          <w:sz w:val="20"/>
          <w:szCs w:val="20"/>
        </w:rPr>
        <w:t>,</w:t>
      </w:r>
      <w:r w:rsidR="00801AFB" w:rsidRPr="00B25CD2">
        <w:rPr>
          <w:rFonts w:ascii="Basis Grotesque Pro" w:hAnsi="Basis Grotesque Pro"/>
          <w:bCs/>
          <w:sz w:val="20"/>
          <w:szCs w:val="20"/>
        </w:rPr>
        <w:t>2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млн пользователей, из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них </w:t>
      </w:r>
      <w:r w:rsidRPr="00B25CD2">
        <w:rPr>
          <w:rFonts w:ascii="Basis Grotesque Pro" w:hAnsi="Basis Grotesque Pro"/>
          <w:bCs/>
          <w:sz w:val="20"/>
          <w:szCs w:val="20"/>
        </w:rPr>
        <w:t>свыше 5,</w:t>
      </w:r>
      <w:r w:rsidR="00F60311" w:rsidRPr="00B25CD2">
        <w:rPr>
          <w:rFonts w:ascii="Basis Grotesque Pro" w:hAnsi="Basis Grotesque Pro"/>
          <w:bCs/>
          <w:sz w:val="20"/>
          <w:szCs w:val="20"/>
        </w:rPr>
        <w:t>4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</w:t>
      </w:r>
      <w:r w:rsidR="00EC49BB" w:rsidRPr="00B25CD2">
        <w:rPr>
          <w:rFonts w:ascii="Basis Grotesque Pro" w:hAnsi="Basis Grotesque Pro"/>
          <w:bCs/>
          <w:sz w:val="20"/>
          <w:szCs w:val="20"/>
        </w:rPr>
        <w:t>лн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подключено к услуге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«Интерактивное ТВ». </w:t>
      </w:r>
    </w:p>
    <w:p w14:paraId="4C00CB09" w14:textId="272852D7" w:rsidR="00066A91" w:rsidRPr="00B25CD2" w:rsidRDefault="00EC49BB" w:rsidP="00066A91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Выручка г</w:t>
      </w:r>
      <w:r w:rsidR="00A078EB" w:rsidRPr="00B25CD2">
        <w:rPr>
          <w:rFonts w:ascii="Basis Grotesque Pro" w:hAnsi="Basis Grotesque Pro"/>
          <w:sz w:val="20"/>
          <w:szCs w:val="20"/>
        </w:rPr>
        <w:t xml:space="preserve">руппы компаний за </w:t>
      </w:r>
      <w:r w:rsidR="00F60311" w:rsidRPr="00B25CD2">
        <w:rPr>
          <w:rFonts w:ascii="Basis Grotesque Pro" w:hAnsi="Basis Grotesque Pro"/>
          <w:sz w:val="20"/>
          <w:szCs w:val="20"/>
        </w:rPr>
        <w:t>3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мес. 201</w:t>
      </w:r>
      <w:r w:rsidR="00F60311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составила </w:t>
      </w:r>
      <w:r w:rsidR="00F60311" w:rsidRPr="00B25CD2">
        <w:rPr>
          <w:rFonts w:ascii="Basis Grotesque Pro" w:hAnsi="Basis Grotesque Pro"/>
          <w:sz w:val="20"/>
          <w:szCs w:val="20"/>
        </w:rPr>
        <w:t>78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7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руб., OIBDA достигла </w:t>
      </w:r>
      <w:r w:rsidR="00F60311" w:rsidRPr="00B25CD2">
        <w:rPr>
          <w:rFonts w:ascii="Basis Grotesque Pro" w:hAnsi="Basis Grotesque Pro"/>
          <w:sz w:val="20"/>
          <w:szCs w:val="20"/>
        </w:rPr>
        <w:t>26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 (</w:t>
      </w:r>
      <w:r w:rsidR="00772BF2" w:rsidRPr="00B25CD2">
        <w:rPr>
          <w:rFonts w:ascii="Basis Grotesque Pro" w:hAnsi="Basis Grotesque Pro"/>
          <w:sz w:val="20"/>
          <w:szCs w:val="20"/>
        </w:rPr>
        <w:t>3</w:t>
      </w:r>
      <w:r w:rsidR="00F60311" w:rsidRPr="00B25CD2">
        <w:rPr>
          <w:rFonts w:ascii="Basis Grotesque Pro" w:hAnsi="Basis Grotesque Pro"/>
          <w:sz w:val="20"/>
          <w:szCs w:val="20"/>
        </w:rPr>
        <w:t>3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4D469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от выручки), чистая прибыль </w:t>
      </w:r>
      <w:r w:rsidRPr="00B25CD2">
        <w:rPr>
          <w:rFonts w:ascii="Basis Grotesque Pro" w:hAnsi="Basis Grotesque Pro"/>
          <w:sz w:val="20"/>
          <w:szCs w:val="20"/>
        </w:rPr>
        <w:t>—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4D469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6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5579F57B" w14:textId="4D6FB218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 xml:space="preserve">«Ростелеком» является лидером рынка телекоммуникационных услуг для органов государственной власти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России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и корпоративных пользователей всех уровней. </w:t>
      </w:r>
    </w:p>
    <w:p w14:paraId="42CB4806" w14:textId="51101510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 xml:space="preserve">Компания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1B4F13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признанный технологический лидер в инновационных решениях в области электронного правительства,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кибербезопасности, дата-центров и </w:t>
      </w:r>
      <w:r w:rsidRPr="00B25CD2">
        <w:rPr>
          <w:rFonts w:ascii="Basis Grotesque Pro" w:hAnsi="Basis Grotesque Pro"/>
          <w:bCs/>
          <w:sz w:val="20"/>
          <w:szCs w:val="20"/>
        </w:rPr>
        <w:t>облачных вычислений, здравоохранения, образования, жилищно-коммунальных услуг.</w:t>
      </w:r>
    </w:p>
    <w:p w14:paraId="3832EF46" w14:textId="5E035D62" w:rsidR="00066A91" w:rsidRPr="00B25CD2" w:rsidRDefault="00066A91" w:rsidP="009B2239">
      <w:pPr>
        <w:pStyle w:val="afff2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табильное финансовое положение к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омпании подтверждается кредитными рейтингами: агентства Fitch Ratings на уровне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«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BBB-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, агент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ства Standard</w:t>
      </w:r>
      <w:r w:rsidR="00E0248A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&amp;</w:t>
      </w:r>
      <w:r w:rsidR="00E0248A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Poor’s на уровне «BB+»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, а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также агентства АКРА на уровне «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AA(RU)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.</w:t>
      </w:r>
    </w:p>
    <w:p w14:paraId="1512172A" w14:textId="77777777" w:rsidR="00066A91" w:rsidRPr="00B25CD2" w:rsidRDefault="00066A91" w:rsidP="00066A91">
      <w:pPr>
        <w:spacing w:before="60"/>
        <w:jc w:val="center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*   *   *</w:t>
      </w:r>
    </w:p>
    <w:p w14:paraId="720F6BB7" w14:textId="77777777" w:rsidR="00066A91" w:rsidRPr="00B25CD2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</w:rPr>
        <w:t>Некоторые заявления, содержащиеся в настоящем пресс-релизе являются «заявлениями, содержащими прогноз относительно будущих событий» в значении, придаваемом этому термину федеральными законами США о ценных бумагах, и, следовательно, на данные заявления распространяется действие положений указанных законов, которые предусматривают освобождение от ответственности за совершаемые добросовестно действия.</w:t>
      </w:r>
    </w:p>
    <w:p w14:paraId="54A433EE" w14:textId="75DB2E30" w:rsidR="00066A91" w:rsidRPr="00B25CD2" w:rsidRDefault="00E0248A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  <w:lang w:val="ru-RU"/>
        </w:rPr>
        <w:t>З</w:t>
      </w:r>
      <w:r w:rsidR="00066A91" w:rsidRPr="00B25CD2">
        <w:rPr>
          <w:rFonts w:ascii="Basis Grotesque Pro" w:hAnsi="Basis Grotesque Pro" w:cs="Arial"/>
          <w:i/>
          <w:iCs/>
          <w:sz w:val="20"/>
        </w:rPr>
        <w:t>аявления, содержащие прогноз относительно будущих событий, включают в себя, но не ограничиваются, следующ</w:t>
      </w:r>
      <w:r w:rsidRPr="00B25CD2">
        <w:rPr>
          <w:rFonts w:ascii="Basis Grotesque Pro" w:hAnsi="Basis Grotesque Pro" w:cs="Arial"/>
          <w:i/>
          <w:iCs/>
          <w:sz w:val="20"/>
          <w:lang w:val="ru-RU"/>
        </w:rPr>
        <w:t>ую</w:t>
      </w:r>
      <w:r w:rsidR="00066A91" w:rsidRPr="00B25CD2">
        <w:rPr>
          <w:rFonts w:ascii="Basis Grotesque Pro" w:hAnsi="Basis Grotesque Pro" w:cs="Arial"/>
          <w:i/>
          <w:iCs/>
          <w:sz w:val="20"/>
        </w:rPr>
        <w:t xml:space="preserve"> информаци</w:t>
      </w:r>
      <w:r w:rsidRPr="00B25CD2">
        <w:rPr>
          <w:rFonts w:ascii="Basis Grotesque Pro" w:hAnsi="Basis Grotesque Pro" w:cs="Arial"/>
          <w:i/>
          <w:iCs/>
          <w:sz w:val="20"/>
          <w:lang w:val="ru-RU"/>
        </w:rPr>
        <w:t>ю</w:t>
      </w:r>
      <w:r w:rsidR="00066A91" w:rsidRPr="00B25CD2">
        <w:rPr>
          <w:rFonts w:ascii="Basis Grotesque Pro" w:hAnsi="Basis Grotesque Pro" w:cs="Arial"/>
          <w:i/>
          <w:iCs/>
          <w:sz w:val="20"/>
        </w:rPr>
        <w:t>:</w:t>
      </w:r>
    </w:p>
    <w:p w14:paraId="3A691365" w14:textId="4CDB5F51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оценк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у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будущих операционных и финансовых показателей 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П</w:t>
      </w:r>
      <w:r w:rsidR="00E0248A" w:rsidRPr="00B25CD2">
        <w:rPr>
          <w:rFonts w:ascii="Basis Grotesque Pro" w:hAnsi="Basis Grotesque Pro"/>
          <w:i/>
          <w:iCs/>
          <w:sz w:val="20"/>
          <w:szCs w:val="20"/>
        </w:rPr>
        <w:t xml:space="preserve">АО </w:t>
      </w:r>
      <w:r w:rsidRPr="00B25CD2">
        <w:rPr>
          <w:rFonts w:ascii="Basis Grotesque Pro" w:hAnsi="Basis Grotesque Pro"/>
          <w:i/>
          <w:iCs/>
          <w:sz w:val="20"/>
          <w:szCs w:val="20"/>
        </w:rPr>
        <w:t>«Ростелеком»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, а также прогнозы относительно факторов, влияющих на текущую стоимость будущих денежных потоков; </w:t>
      </w:r>
    </w:p>
    <w:p w14:paraId="6C19CCAD" w14:textId="2149255E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планы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участию в уставных капиталах других организаций;</w:t>
      </w:r>
    </w:p>
    <w:p w14:paraId="34CDF186" w14:textId="2DD082A4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строительству и модернизации сети, а также планируемые капиталовложения;</w:t>
      </w:r>
    </w:p>
    <w:p w14:paraId="5BB77214" w14:textId="16E47E2B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динамик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у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спроса на услуги компании и планы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по развитию существующих и новых услуг, а также в области ценообразования; </w:t>
      </w:r>
    </w:p>
    <w:p w14:paraId="27A03F49" w14:textId="1E499D9A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по совершенствованию практики корпоративного управления в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49A89B13" w14:textId="1525862D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будущее положение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на телекоммуникационном рынке и прогнозы развития рыночных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сегментов, в которых работает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омпания; </w:t>
      </w:r>
    </w:p>
    <w:p w14:paraId="645213A6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экономические прогнозы и ожидаемые отраслевые тенденции; </w:t>
      </w:r>
    </w:p>
    <w:p w14:paraId="3BC8A8C9" w14:textId="099284F4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возможные регуляторные изменения и оценка влияния тех или иных нор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мативных актов на деятельность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1C000CED" w14:textId="151B61CC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иные планы и прогнозы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в отношении еще не произошедших событий.</w:t>
      </w:r>
    </w:p>
    <w:p w14:paraId="48FC94C6" w14:textId="56C905FF" w:rsidR="00066A91" w:rsidRPr="00B25CD2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</w:rPr>
        <w:t xml:space="preserve">Названные заявления, содержащие прогноз относительно будущих событий, подвержены влиянию факторов риска, неопределенности, а также иных факторов, вследствие которых действительные </w:t>
      </w:r>
      <w:r w:rsidRPr="00B25CD2">
        <w:rPr>
          <w:rFonts w:ascii="Basis Grotesque Pro" w:hAnsi="Basis Grotesque Pro" w:cs="Arial"/>
          <w:i/>
          <w:iCs/>
          <w:sz w:val="20"/>
        </w:rPr>
        <w:lastRenderedPageBreak/>
        <w:t>результаты в итоге могут не соответствовать заявленн</w:t>
      </w:r>
      <w:r w:rsidR="00E0248A" w:rsidRPr="00B25CD2">
        <w:rPr>
          <w:rFonts w:ascii="Basis Grotesque Pro" w:hAnsi="Basis Grotesque Pro" w:cs="Arial"/>
          <w:i/>
          <w:iCs/>
          <w:sz w:val="20"/>
          <w:lang w:val="ru-RU"/>
        </w:rPr>
        <w:t>ым</w:t>
      </w:r>
      <w:r w:rsidRPr="00B25CD2">
        <w:rPr>
          <w:rFonts w:ascii="Basis Grotesque Pro" w:hAnsi="Basis Grotesque Pro" w:cs="Arial"/>
          <w:i/>
          <w:iCs/>
          <w:sz w:val="20"/>
        </w:rPr>
        <w:t xml:space="preserve">. Данные риски, факторы неопределенности и иные факторы включают: </w:t>
      </w:r>
    </w:p>
    <w:p w14:paraId="1CE43E02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связанные с возможным изменением политических, экономических и социальных условий в России, а также мировых экономических условий; </w:t>
      </w:r>
    </w:p>
    <w:p w14:paraId="7B2B908A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относящиеся к области российского законодательства, правового регулирования и налогообложения, включая законы, положения, указы и постановления, регламентирующие отрасль связи Российской Федерации, деятельность, связанную с выпуском и обращением ценных бумаг, а также валютный контроль в отношении российских компаний, не исключая официального толкования подобных актов регулирующими органами; </w:t>
      </w:r>
    </w:p>
    <w:p w14:paraId="5154F8B7" w14:textId="57D490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касающиеся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деятельности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омпании, среди которых выделяются: возможность достижения запланированных результатов, уровней рентабельности и темпов роста; способность к формированию и у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довлетворению спроса на услуги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омпании, включ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ая их продвижение; способность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оставаться конкурентоспособной в условиях либерализации российского рынка телекоммуникаций; </w:t>
      </w:r>
    </w:p>
    <w:p w14:paraId="43D6649D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технологические риски, связанные с функционированием и развитием инфраструктуры связи, технологическими инновациями и конвергенцией технологий; </w:t>
      </w:r>
    </w:p>
    <w:p w14:paraId="12DEB69A" w14:textId="78F7E153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прочие риски и факторы неопределенности. Более детальный обзор данных факторов содержится в настоящем отчете, а также иных публично раскрываемых документах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омпании. </w:t>
      </w:r>
    </w:p>
    <w:p w14:paraId="050FE414" w14:textId="6D69CA8F" w:rsidR="00066A91" w:rsidRPr="00B25CD2" w:rsidRDefault="00066A91" w:rsidP="00066A91">
      <w:pPr>
        <w:spacing w:before="6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i/>
          <w:iCs/>
          <w:sz w:val="20"/>
          <w:szCs w:val="20"/>
        </w:rPr>
        <w:t>Большинство из указанных факторов находится вне возможности контроля и прогнозирования со сторо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>ны к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омпании. Поэтому </w:t>
      </w:r>
      <w:r w:rsidR="00E0248A" w:rsidRPr="00B25CD2">
        <w:rPr>
          <w:rFonts w:ascii="Basis Grotesque Pro" w:hAnsi="Basis Grotesque Pro"/>
          <w:i/>
          <w:iCs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омпания не рекомендует необоснованно полагаться на какие-либо высказывания относительно будущих событий, приведенные в настоящем пресс-релизе. Компания не принимает на себя обязательств публично пересматривать данные прогнозы 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 xml:space="preserve">— </w:t>
      </w:r>
      <w:r w:rsidRPr="00B25CD2">
        <w:rPr>
          <w:rFonts w:ascii="Basis Grotesque Pro" w:hAnsi="Basis Grotesque Pro"/>
          <w:i/>
          <w:iCs/>
          <w:sz w:val="20"/>
          <w:szCs w:val="20"/>
        </w:rPr>
        <w:t>ни с целью отразить события или обстоятельства, имевшие мес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 xml:space="preserve">то после публикации настоящего 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отчета, ни с целью указать на непредвиденно возникшие события 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>—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 за исключением тех случаев, когда это требуется в соответствии с применимым законодательством.</w:t>
      </w:r>
    </w:p>
    <w:p w14:paraId="4DAD743C" w14:textId="77777777" w:rsidR="00A35D0A" w:rsidRPr="00B25CD2" w:rsidRDefault="00A35D0A">
      <w:pPr>
        <w:rPr>
          <w:rFonts w:ascii="Basis Grotesque Pro" w:hAnsi="Basis Grotesque Pro"/>
          <w:sz w:val="20"/>
          <w:szCs w:val="20"/>
        </w:rPr>
      </w:pPr>
    </w:p>
    <w:sectPr w:rsidR="00A35D0A" w:rsidRPr="00B25CD2" w:rsidSect="008F7267"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2360" w14:textId="77777777" w:rsidR="00457403" w:rsidRDefault="00457403" w:rsidP="00066A91">
      <w:r>
        <w:separator/>
      </w:r>
    </w:p>
  </w:endnote>
  <w:endnote w:type="continuationSeparator" w:id="0">
    <w:p w14:paraId="4DE1C68F" w14:textId="77777777" w:rsidR="00457403" w:rsidRDefault="00457403" w:rsidP="000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HelveticaCyr">
    <w:charset w:val="00"/>
    <w:family w:val="swiss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asis Grotesque Pro">
    <w:altName w:val="Calibri"/>
    <w:panose1 w:val="02000503030000020004"/>
    <w:charset w:val="00"/>
    <w:family w:val="auto"/>
    <w:pitch w:val="variable"/>
    <w:sig w:usb0="8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77D" w14:textId="63232D58" w:rsidR="00BF2253" w:rsidRPr="00066A91" w:rsidRDefault="00BF2253" w:rsidP="00066A91">
    <w:pPr>
      <w:pStyle w:val="a8"/>
      <w:ind w:right="360"/>
      <w:jc w:val="right"/>
      <w:rPr>
        <w:lang w:val="ru-RU"/>
      </w:rPr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41D60">
      <w:rPr>
        <w:noProof/>
      </w:rPr>
      <w:t>2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41D60">
      <w:rPr>
        <w:noProof/>
      </w:rPr>
      <w:t>17</w:t>
    </w:r>
    <w:r>
      <w:rPr>
        <w:noProof/>
      </w:rPr>
      <w:fldChar w:fldCharType="end"/>
    </w:r>
  </w:p>
  <w:p w14:paraId="6E949606" w14:textId="77777777" w:rsidR="00BF2253" w:rsidRDefault="00BF22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B47B3" w14:textId="77777777" w:rsidR="00457403" w:rsidRDefault="00457403" w:rsidP="00066A91">
      <w:r>
        <w:separator/>
      </w:r>
    </w:p>
  </w:footnote>
  <w:footnote w:type="continuationSeparator" w:id="0">
    <w:p w14:paraId="4E713CA1" w14:textId="77777777" w:rsidR="00457403" w:rsidRDefault="00457403" w:rsidP="00066A91">
      <w:r>
        <w:continuationSeparator/>
      </w:r>
    </w:p>
  </w:footnote>
  <w:footnote w:id="1">
    <w:p w14:paraId="2124751B" w14:textId="77777777" w:rsidR="00BF2253" w:rsidRPr="00470151" w:rsidRDefault="00BF2253" w:rsidP="009953F9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ШПД + платное ТВ + </w:t>
      </w:r>
      <w:r w:rsidRPr="00470151">
        <w:rPr>
          <w:rFonts w:ascii="Basis Grotesque Pro" w:hAnsi="Basis Grotesque Pro"/>
          <w:sz w:val="14"/>
          <w:szCs w:val="14"/>
        </w:rPr>
        <w:t>VPN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+ </w:t>
      </w:r>
      <w:r w:rsidRPr="00470151">
        <w:rPr>
          <w:rFonts w:ascii="Basis Grotesque Pro" w:hAnsi="Basis Grotesque Pro"/>
          <w:sz w:val="14"/>
          <w:szCs w:val="14"/>
        </w:rPr>
        <w:t>VAS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и облачные услуги.</w:t>
      </w:r>
    </w:p>
  </w:footnote>
  <w:footnote w:id="2">
    <w:p w14:paraId="792CC6F9" w14:textId="5AD19F8C" w:rsidR="00BF2253" w:rsidRPr="00470151" w:rsidRDefault="00BF2253" w:rsidP="000D54D3">
      <w:pPr>
        <w:pStyle w:val="afd"/>
        <w:jc w:val="both"/>
        <w:rPr>
          <w:rFonts w:ascii="Basis Grotesque Pro" w:hAnsi="Basis Grotesque Pro" w:cs="Arial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OIBDA рассчитывается согласно </w:t>
      </w:r>
      <w:r>
        <w:rPr>
          <w:rFonts w:ascii="Basis Grotesque Pro" w:hAnsi="Basis Grotesque Pro" w:cs="Arial"/>
          <w:sz w:val="14"/>
          <w:szCs w:val="14"/>
          <w:lang w:val="ru-RU"/>
        </w:rPr>
        <w:t>п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риложению 1. Обращаем внимание, что </w:t>
      </w:r>
      <w:r w:rsidRPr="00470151">
        <w:rPr>
          <w:rFonts w:ascii="Basis Grotesque Pro" w:hAnsi="Basis Grotesque Pro" w:cs="Arial"/>
          <w:sz w:val="14"/>
          <w:szCs w:val="14"/>
        </w:rPr>
        <w:t>c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</w:t>
      </w:r>
      <w:r>
        <w:rPr>
          <w:rFonts w:ascii="Basis Grotesque Pro" w:hAnsi="Basis Grotesque Pro" w:cs="Arial"/>
          <w:sz w:val="14"/>
          <w:szCs w:val="14"/>
        </w:rPr>
        <w:t>III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квартала 2018 г. компания изменила методику расчета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, исключив из </w:t>
      </w:r>
      <w:r>
        <w:rPr>
          <w:rFonts w:ascii="Basis Grotesque Pro" w:hAnsi="Basis Grotesque Pro" w:cs="Arial"/>
          <w:sz w:val="14"/>
          <w:szCs w:val="14"/>
          <w:lang w:val="ru-RU"/>
        </w:rPr>
        <w:t>нее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расходы по негосударственному пенсионному обеспечению; исторические показатели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за 2018 г. пересчитаны согласно новой методике. </w:t>
      </w:r>
    </w:p>
  </w:footnote>
  <w:footnote w:id="3">
    <w:p w14:paraId="7E22A712" w14:textId="338F3B86" w:rsidR="00BF2253" w:rsidRPr="00470151" w:rsidRDefault="00BF2253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C05029">
        <w:rPr>
          <w:rStyle w:val="aff"/>
          <w:rFonts w:ascii="Basis Grotesque Pro" w:hAnsi="Basis Grotesque Pro"/>
          <w:sz w:val="16"/>
          <w:szCs w:val="16"/>
        </w:rPr>
        <w:footnoteRef/>
      </w:r>
      <w:r w:rsidRPr="00C05029"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470151">
        <w:rPr>
          <w:rFonts w:ascii="Basis Grotesque Pro" w:hAnsi="Basis Grotesque Pro"/>
          <w:sz w:val="14"/>
          <w:szCs w:val="14"/>
          <w:lang w:val="ru-RU"/>
        </w:rPr>
        <w:t>Международные стандарты финансовой отч</w:t>
      </w:r>
      <w:r>
        <w:rPr>
          <w:rFonts w:ascii="Basis Grotesque Pro" w:hAnsi="Basis Grotesque Pro"/>
          <w:sz w:val="14"/>
          <w:szCs w:val="14"/>
          <w:lang w:val="ru-RU"/>
        </w:rPr>
        <w:t>е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тности. </w:t>
      </w:r>
    </w:p>
  </w:footnote>
  <w:footnote w:id="4">
    <w:p w14:paraId="783DAD0C" w14:textId="193348CE" w:rsidR="00BF2253" w:rsidRPr="00470151" w:rsidRDefault="00BF2253" w:rsidP="00066A91">
      <w:pPr>
        <w:pStyle w:val="afd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капитальных вложений (CAPEX) определяется на основании </w:t>
      </w:r>
      <w:r>
        <w:rPr>
          <w:rFonts w:ascii="Basis Grotesque Pro" w:hAnsi="Basis Grotesque Pro" w:cs="Arial"/>
          <w:sz w:val="14"/>
          <w:szCs w:val="14"/>
          <w:lang w:val="ru-RU"/>
        </w:rPr>
        <w:t>«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 w:cs="Arial"/>
          <w:sz w:val="14"/>
          <w:szCs w:val="14"/>
          <w:lang w:val="ru-RU"/>
        </w:rPr>
        <w:t>»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как денежные средства, уплаченные при приобретении основных средств и нематериальных активов.</w:t>
      </w:r>
    </w:p>
  </w:footnote>
  <w:footnote w:id="5">
    <w:p w14:paraId="7124A795" w14:textId="636A8A03" w:rsidR="00BF2253" w:rsidRPr="00470151" w:rsidRDefault="00BF2253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>
        <w:rPr>
          <w:rFonts w:ascii="Basis Grotesque Pro" w:hAnsi="Basis Grotesque Pro"/>
          <w:sz w:val="14"/>
          <w:szCs w:val="14"/>
          <w:lang w:val="ru-RU"/>
        </w:rPr>
        <w:t xml:space="preserve"> Здесь и далее с 2019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г. FCF определяется на основании </w:t>
      </w:r>
      <w:r>
        <w:rPr>
          <w:rFonts w:ascii="Basis Grotesque Pro" w:hAnsi="Basis Grotesque Pro"/>
          <w:sz w:val="14"/>
          <w:szCs w:val="14"/>
          <w:lang w:val="ru-RU"/>
        </w:rPr>
        <w:t>«</w:t>
      </w:r>
      <w:r w:rsidRPr="00470151">
        <w:rPr>
          <w:rFonts w:ascii="Basis Grotesque Pro" w:hAnsi="Basis Grotesque Pro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/>
          <w:sz w:val="14"/>
          <w:szCs w:val="14"/>
          <w:lang w:val="ru-RU"/>
        </w:rPr>
        <w:t>»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как чистые денежные средства от операционной деятельности минус CAPEX, плюс поступления от продажи основных средств и нематериальных активов, плюс полученные проценты</w:t>
      </w:r>
      <w:r>
        <w:rPr>
          <w:rFonts w:ascii="Basis Grotesque Pro" w:hAnsi="Basis Grotesque Pro"/>
          <w:sz w:val="14"/>
          <w:szCs w:val="14"/>
          <w:lang w:val="ru-RU"/>
        </w:rPr>
        <w:t>, плюс государственные субсидии</w:t>
      </w:r>
      <w:r w:rsidRPr="00470151">
        <w:rPr>
          <w:rFonts w:ascii="Basis Grotesque Pro" w:hAnsi="Basis Grotesque Pro"/>
          <w:sz w:val="14"/>
          <w:szCs w:val="14"/>
          <w:lang w:val="ru-RU"/>
        </w:rPr>
        <w:t>. Сопоставимые значения 201</w:t>
      </w:r>
      <w:r>
        <w:rPr>
          <w:rFonts w:ascii="Basis Grotesque Pro" w:hAnsi="Basis Grotesque Pro"/>
          <w:sz w:val="14"/>
          <w:szCs w:val="14"/>
          <w:lang w:val="ru-RU"/>
        </w:rPr>
        <w:t>8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</w:t>
      </w:r>
      <w:r>
        <w:rPr>
          <w:rFonts w:ascii="Basis Grotesque Pro" w:hAnsi="Basis Grotesque Pro"/>
          <w:sz w:val="14"/>
          <w:szCs w:val="14"/>
          <w:lang w:val="ru-RU"/>
        </w:rPr>
        <w:t>.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приведены </w:t>
      </w:r>
      <w:r>
        <w:rPr>
          <w:rFonts w:ascii="Basis Grotesque Pro" w:hAnsi="Basis Grotesque Pro"/>
          <w:sz w:val="14"/>
          <w:szCs w:val="14"/>
          <w:lang w:val="ru-RU"/>
        </w:rPr>
        <w:t xml:space="preserve">в том виде, </w:t>
      </w:r>
      <w:r w:rsidRPr="00470151">
        <w:rPr>
          <w:rFonts w:ascii="Basis Grotesque Pro" w:hAnsi="Basis Grotesque Pro"/>
          <w:sz w:val="14"/>
          <w:szCs w:val="14"/>
          <w:lang w:val="ru-RU"/>
        </w:rPr>
        <w:t>как они были раскрыты в соответствующем периоде.</w:t>
      </w:r>
    </w:p>
  </w:footnote>
  <w:footnote w:id="6">
    <w:p w14:paraId="263DF3A5" w14:textId="77777777" w:rsidR="00BF2253" w:rsidRPr="00C05029" w:rsidRDefault="00BF2253" w:rsidP="00066A91">
      <w:pPr>
        <w:pStyle w:val="afd"/>
        <w:rPr>
          <w:rFonts w:ascii="Basis Grotesque Pro" w:hAnsi="Basis Grotesque Pro"/>
          <w:sz w:val="16"/>
          <w:szCs w:val="16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Здесь и далее чистый долг рассчитывается как общий долг за вычетом денежных средств, их эквивалентов и краткосрочных вложений (прочие финансовые активы).</w:t>
      </w:r>
    </w:p>
  </w:footnote>
  <w:footnote w:id="7">
    <w:p w14:paraId="4D2CB58B" w14:textId="1F97307F" w:rsidR="00BF2253" w:rsidRPr="00612977" w:rsidRDefault="00BF2253">
      <w:pPr>
        <w:pStyle w:val="afd"/>
        <w:rPr>
          <w:lang w:val="ru-RU"/>
        </w:rPr>
      </w:pPr>
      <w:r>
        <w:rPr>
          <w:rStyle w:val="aff"/>
        </w:rPr>
        <w:footnoteRef/>
      </w:r>
      <w:r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7E17CF">
        <w:rPr>
          <w:rFonts w:ascii="Basis Grotesque Pro" w:hAnsi="Basis Grotesque Pro"/>
          <w:sz w:val="16"/>
          <w:szCs w:val="16"/>
          <w:lang w:val="ru-RU"/>
        </w:rPr>
        <w:t>Средний доход, получаемый с одного абонента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  <w:footnote w:id="8">
    <w:p w14:paraId="7FC4FD33" w14:textId="3BF85C95" w:rsidR="00BF2253" w:rsidRPr="006242C6" w:rsidRDefault="00BF2253">
      <w:pPr>
        <w:pStyle w:val="afd"/>
        <w:rPr>
          <w:rFonts w:ascii="Basis Grotesque Pro" w:hAnsi="Basis Grotesque Pro"/>
          <w:sz w:val="16"/>
          <w:szCs w:val="16"/>
          <w:lang w:val="ru-RU"/>
        </w:rPr>
      </w:pPr>
      <w:r>
        <w:rPr>
          <w:rStyle w:val="aff"/>
        </w:rPr>
        <w:footnoteRef/>
      </w:r>
      <w:r w:rsidRPr="00F02591">
        <w:rPr>
          <w:lang w:val="ru-RU"/>
        </w:rPr>
        <w:t xml:space="preserve"> </w:t>
      </w:r>
      <w:r w:rsidRPr="006242C6">
        <w:rPr>
          <w:rFonts w:ascii="Basis Grotesque Pro" w:hAnsi="Basis Grotesque Pro"/>
          <w:sz w:val="16"/>
          <w:szCs w:val="16"/>
          <w:lang w:val="ru-RU"/>
        </w:rPr>
        <w:t>Blended ARPU включает в себя выручку от ШПД, IPTV и цифрового кабельного телевидения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  <w:footnote w:id="9">
    <w:p w14:paraId="7D8B30B6" w14:textId="199FBBB4" w:rsidR="00BF2253" w:rsidRPr="00166C97" w:rsidRDefault="00BF2253">
      <w:pPr>
        <w:pStyle w:val="afd"/>
        <w:rPr>
          <w:lang w:val="ru-RU"/>
        </w:rPr>
      </w:pPr>
      <w:r w:rsidRPr="00AA190F">
        <w:rPr>
          <w:rFonts w:ascii="Basis Grotesque Pro" w:hAnsi="Basis Grotesque Pro"/>
          <w:sz w:val="16"/>
          <w:szCs w:val="16"/>
          <w:lang w:val="ru-RU"/>
        </w:rPr>
        <w:footnoteRef/>
      </w:r>
      <w:r w:rsidRPr="00AA190F">
        <w:rPr>
          <w:rFonts w:ascii="Basis Grotesque Pro" w:hAnsi="Basis Grotesque Pro"/>
          <w:sz w:val="16"/>
          <w:szCs w:val="16"/>
          <w:lang w:val="ru-RU"/>
        </w:rPr>
        <w:t xml:space="preserve"> Оператор для операторов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5045" w14:textId="77777777" w:rsidR="00BF2253" w:rsidRDefault="00BF2253" w:rsidP="00066A91">
    <w:pPr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3105E1" wp14:editId="52BB7FCC">
          <wp:simplePos x="0" y="0"/>
          <wp:positionH relativeFrom="page">
            <wp:posOffset>871220</wp:posOffset>
          </wp:positionH>
          <wp:positionV relativeFrom="paragraph">
            <wp:posOffset>50165</wp:posOffset>
          </wp:positionV>
          <wp:extent cx="1630680" cy="612140"/>
          <wp:effectExtent l="0" t="0" r="762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14CE5" w14:textId="77777777" w:rsidR="00BF2253" w:rsidRDefault="00BF2253" w:rsidP="00066A91">
    <w:pPr>
      <w:rPr>
        <w:lang w:val="en-US"/>
      </w:rPr>
    </w:pPr>
  </w:p>
  <w:p w14:paraId="63DFC142" w14:textId="77777777" w:rsidR="00BF2253" w:rsidRDefault="00BF2253" w:rsidP="00066A91">
    <w:pPr>
      <w:rPr>
        <w:lang w:val="en-US"/>
      </w:rPr>
    </w:pPr>
  </w:p>
  <w:p w14:paraId="1A05F98A" w14:textId="77777777" w:rsidR="00BF2253" w:rsidRPr="009C0E4B" w:rsidRDefault="00BF2253" w:rsidP="00066A91">
    <w:pPr>
      <w:rPr>
        <w:lang w:val="en-US"/>
      </w:rPr>
    </w:pPr>
  </w:p>
  <w:p w14:paraId="7242E092" w14:textId="1925FEFE" w:rsidR="00BF2253" w:rsidRPr="00471231" w:rsidRDefault="00BF2253">
    <w:pPr>
      <w:pStyle w:val="a6"/>
      <w:rPr>
        <w:rFonts w:ascii="Basis Grotesque Pro" w:hAnsi="Basis Grotesque Pro" w:cs="Arial"/>
        <w:sz w:val="20"/>
        <w:szCs w:val="22"/>
        <w:lang w:val="ru-RU"/>
      </w:rPr>
    </w:pPr>
    <w:r w:rsidRPr="00471231">
      <w:rPr>
        <w:rFonts w:ascii="Basis Grotesque Pro" w:hAnsi="Basis Grotesque Pro" w:cs="Arial"/>
        <w:b/>
        <w:caps/>
        <w:szCs w:val="22"/>
      </w:rPr>
      <w:t>Пресс-</w:t>
    </w:r>
    <w:r w:rsidRPr="00471231">
      <w:rPr>
        <w:rFonts w:ascii="Basis Grotesque Pro" w:hAnsi="Basis Grotesque Pro" w:cs="Arial"/>
        <w:b/>
        <w:szCs w:val="22"/>
      </w:rPr>
      <w:t>РЕЛИЗ</w:t>
    </w:r>
    <w:r w:rsidRPr="00471231">
      <w:rPr>
        <w:rFonts w:ascii="Basis Grotesque Pro" w:hAnsi="Basis Grotesque Pro" w:cs="Arial"/>
        <w:caps/>
        <w:sz w:val="20"/>
        <w:szCs w:val="22"/>
      </w:rPr>
      <w:t xml:space="preserve"> 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br/>
    </w:r>
    <w:r w:rsidRPr="00471231">
      <w:rPr>
        <w:rFonts w:ascii="Basis Grotesque Pro" w:hAnsi="Basis Grotesque Pro" w:cs="Arial"/>
        <w:caps/>
        <w:sz w:val="20"/>
        <w:szCs w:val="22"/>
      </w:rPr>
      <w:t xml:space="preserve">Москва, 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>1</w:t>
    </w:r>
    <w:r w:rsidRPr="00E60FF1">
      <w:rPr>
        <w:rFonts w:ascii="Basis Grotesque Pro" w:hAnsi="Basis Grotesque Pro" w:cs="Arial"/>
        <w:caps/>
        <w:sz w:val="20"/>
        <w:szCs w:val="22"/>
        <w:lang w:val="ru-RU"/>
      </w:rPr>
      <w:t>5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 xml:space="preserve"> </w:t>
    </w:r>
    <w:r>
      <w:rPr>
        <w:rFonts w:ascii="Basis Grotesque Pro" w:hAnsi="Basis Grotesque Pro" w:cs="Arial"/>
        <w:caps/>
        <w:sz w:val="20"/>
        <w:szCs w:val="22"/>
        <w:lang w:val="ru-RU"/>
      </w:rPr>
      <w:t xml:space="preserve">МАя </w:t>
    </w:r>
    <w:r w:rsidRPr="00471231">
      <w:rPr>
        <w:rFonts w:ascii="Basis Grotesque Pro" w:hAnsi="Basis Grotesque Pro" w:cs="Arial"/>
        <w:caps/>
        <w:sz w:val="20"/>
        <w:szCs w:val="22"/>
      </w:rPr>
      <w:t>201</w:t>
    </w:r>
    <w:r>
      <w:rPr>
        <w:rFonts w:ascii="Basis Grotesque Pro" w:hAnsi="Basis Grotesque Pro" w:cs="Arial"/>
        <w:caps/>
        <w:sz w:val="20"/>
        <w:szCs w:val="22"/>
        <w:lang w:val="ru-RU"/>
      </w:rPr>
      <w:t>9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 xml:space="preserve"> </w:t>
    </w:r>
    <w:r w:rsidRPr="00471231">
      <w:rPr>
        <w:rFonts w:ascii="Basis Grotesque Pro" w:hAnsi="Basis Grotesque Pro" w:cs="Arial"/>
        <w:sz w:val="20"/>
        <w:szCs w:val="22"/>
      </w:rPr>
      <w:t>г</w:t>
    </w:r>
    <w:r w:rsidRPr="00471231">
      <w:rPr>
        <w:rFonts w:ascii="Basis Grotesque Pro" w:hAnsi="Basis Grotesque Pro" w:cs="Arial"/>
        <w:sz w:val="20"/>
        <w:szCs w:val="22"/>
        <w:lang w:val="ru-RU"/>
      </w:rPr>
      <w:t>.</w:t>
    </w:r>
  </w:p>
  <w:p w14:paraId="0AAE3F26" w14:textId="77777777" w:rsidR="00BF2253" w:rsidRPr="00774C0A" w:rsidRDefault="00BF2253" w:rsidP="004C0E1D">
    <w:pPr>
      <w:pStyle w:val="a6"/>
      <w:jc w:val="center"/>
      <w:rPr>
        <w:rFonts w:cs="Arial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7C00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3ABE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2471B3E"/>
    <w:multiLevelType w:val="hybridMultilevel"/>
    <w:tmpl w:val="8B3AD7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2825918"/>
    <w:multiLevelType w:val="hybridMultilevel"/>
    <w:tmpl w:val="8B54A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FD2543"/>
    <w:multiLevelType w:val="hybridMultilevel"/>
    <w:tmpl w:val="6776858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8654E"/>
    <w:multiLevelType w:val="hybridMultilevel"/>
    <w:tmpl w:val="5AF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40E74"/>
    <w:multiLevelType w:val="hybridMultilevel"/>
    <w:tmpl w:val="FD4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91649"/>
    <w:multiLevelType w:val="hybridMultilevel"/>
    <w:tmpl w:val="D2F207A0"/>
    <w:lvl w:ilvl="0" w:tplc="1C10E3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7E1869"/>
    <w:multiLevelType w:val="hybridMultilevel"/>
    <w:tmpl w:val="780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4CDF"/>
    <w:multiLevelType w:val="multilevel"/>
    <w:tmpl w:val="779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E6261"/>
    <w:multiLevelType w:val="hybridMultilevel"/>
    <w:tmpl w:val="728A88EC"/>
    <w:lvl w:ilvl="0" w:tplc="46D0F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3633"/>
    <w:multiLevelType w:val="hybridMultilevel"/>
    <w:tmpl w:val="1EE218B6"/>
    <w:lvl w:ilvl="0" w:tplc="14CE9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90304F"/>
    <w:multiLevelType w:val="hybridMultilevel"/>
    <w:tmpl w:val="EE6C3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2A400F"/>
    <w:multiLevelType w:val="hybridMultilevel"/>
    <w:tmpl w:val="893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72EF"/>
    <w:multiLevelType w:val="hybridMultilevel"/>
    <w:tmpl w:val="2A66DA6C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D02CF"/>
    <w:multiLevelType w:val="hybridMultilevel"/>
    <w:tmpl w:val="DB5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56E14"/>
    <w:multiLevelType w:val="hybridMultilevel"/>
    <w:tmpl w:val="9B6A98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A3585E"/>
    <w:multiLevelType w:val="hybridMultilevel"/>
    <w:tmpl w:val="B9F44126"/>
    <w:lvl w:ilvl="0" w:tplc="E388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6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564A6"/>
    <w:multiLevelType w:val="hybridMultilevel"/>
    <w:tmpl w:val="C09E1BD6"/>
    <w:lvl w:ilvl="0" w:tplc="24DE9AB2">
      <w:start w:val="1"/>
      <w:numFmt w:val="bullet"/>
      <w:lvlRestart w:val="0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463C"/>
    <w:multiLevelType w:val="hybridMultilevel"/>
    <w:tmpl w:val="75420A16"/>
    <w:lvl w:ilvl="0" w:tplc="6CB8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0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A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A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264A"/>
    <w:multiLevelType w:val="hybridMultilevel"/>
    <w:tmpl w:val="2B6E7154"/>
    <w:lvl w:ilvl="0" w:tplc="2558F790">
      <w:start w:val="1"/>
      <w:numFmt w:val="bullet"/>
      <w:pStyle w:val="numberedinden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3734"/>
    <w:multiLevelType w:val="hybridMultilevel"/>
    <w:tmpl w:val="0D2EE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2D2A40"/>
    <w:multiLevelType w:val="hybridMultilevel"/>
    <w:tmpl w:val="479E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2441F"/>
    <w:multiLevelType w:val="multilevel"/>
    <w:tmpl w:val="4CC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031C6"/>
    <w:multiLevelType w:val="hybridMultilevel"/>
    <w:tmpl w:val="6DE41F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8D10D2"/>
    <w:multiLevelType w:val="hybridMultilevel"/>
    <w:tmpl w:val="FD4C1114"/>
    <w:lvl w:ilvl="0" w:tplc="F604A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180D"/>
    <w:multiLevelType w:val="hybridMultilevel"/>
    <w:tmpl w:val="6F14D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307C9"/>
    <w:multiLevelType w:val="hybridMultilevel"/>
    <w:tmpl w:val="993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516B"/>
    <w:multiLevelType w:val="hybridMultilevel"/>
    <w:tmpl w:val="65C801F4"/>
    <w:lvl w:ilvl="0" w:tplc="6DA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C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937DD7"/>
    <w:multiLevelType w:val="hybridMultilevel"/>
    <w:tmpl w:val="01AC7314"/>
    <w:lvl w:ilvl="0" w:tplc="29A2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A1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05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A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A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6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84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0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0076239"/>
    <w:multiLevelType w:val="hybridMultilevel"/>
    <w:tmpl w:val="FA24F89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 w15:restartNumberingAfterBreak="0">
    <w:nsid w:val="50E23238"/>
    <w:multiLevelType w:val="hybridMultilevel"/>
    <w:tmpl w:val="AC7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0477"/>
    <w:multiLevelType w:val="hybridMultilevel"/>
    <w:tmpl w:val="D2D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213A3"/>
    <w:multiLevelType w:val="hybridMultilevel"/>
    <w:tmpl w:val="1674DBFE"/>
    <w:lvl w:ilvl="0" w:tplc="34D4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8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D161F8"/>
    <w:multiLevelType w:val="hybridMultilevel"/>
    <w:tmpl w:val="4E629F00"/>
    <w:lvl w:ilvl="0" w:tplc="D6867096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C621B"/>
    <w:multiLevelType w:val="hybridMultilevel"/>
    <w:tmpl w:val="FA7E5F56"/>
    <w:lvl w:ilvl="0" w:tplc="F728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CD00F0"/>
    <w:multiLevelType w:val="hybridMultilevel"/>
    <w:tmpl w:val="516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34968"/>
    <w:multiLevelType w:val="multilevel"/>
    <w:tmpl w:val="38D0DC70"/>
    <w:lvl w:ilvl="0">
      <w:start w:val="1"/>
      <w:numFmt w:val="decimal"/>
      <w:lvlText w:val="%1."/>
      <w:lvlJc w:val="left"/>
      <w:pPr>
        <w:tabs>
          <w:tab w:val="num" w:pos="397"/>
        </w:tabs>
        <w:ind w:left="547" w:hanging="547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547" w:hanging="547"/>
      </w:pPr>
      <w:rPr>
        <w:rFonts w:hint="default"/>
        <w:b/>
        <w:i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547" w:hanging="547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2C90139"/>
    <w:multiLevelType w:val="hybridMultilevel"/>
    <w:tmpl w:val="2EEEABC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130"/>
    <w:multiLevelType w:val="hybridMultilevel"/>
    <w:tmpl w:val="E002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30C3C"/>
    <w:multiLevelType w:val="hybridMultilevel"/>
    <w:tmpl w:val="0BC02B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94017DA"/>
    <w:multiLevelType w:val="hybridMultilevel"/>
    <w:tmpl w:val="73AAB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0E2A27"/>
    <w:multiLevelType w:val="hybridMultilevel"/>
    <w:tmpl w:val="B80C3184"/>
    <w:lvl w:ilvl="0" w:tplc="0D92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0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8E370A"/>
    <w:multiLevelType w:val="hybridMultilevel"/>
    <w:tmpl w:val="E2E4C066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A0344"/>
    <w:multiLevelType w:val="hybridMultilevel"/>
    <w:tmpl w:val="F4644E2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8B74BE4"/>
    <w:multiLevelType w:val="hybridMultilevel"/>
    <w:tmpl w:val="3FBEC1BA"/>
    <w:lvl w:ilvl="0" w:tplc="B258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F8503E"/>
    <w:multiLevelType w:val="hybridMultilevel"/>
    <w:tmpl w:val="03F6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1"/>
  </w:num>
  <w:num w:numId="5">
    <w:abstractNumId w:val="43"/>
  </w:num>
  <w:num w:numId="6">
    <w:abstractNumId w:val="36"/>
  </w:num>
  <w:num w:numId="7">
    <w:abstractNumId w:val="18"/>
  </w:num>
  <w:num w:numId="8">
    <w:abstractNumId w:val="2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7"/>
  </w:num>
  <w:num w:numId="14">
    <w:abstractNumId w:val="46"/>
  </w:num>
  <w:num w:numId="15">
    <w:abstractNumId w:val="11"/>
  </w:num>
  <w:num w:numId="16">
    <w:abstractNumId w:val="24"/>
  </w:num>
  <w:num w:numId="17">
    <w:abstractNumId w:val="13"/>
  </w:num>
  <w:num w:numId="18">
    <w:abstractNumId w:val="26"/>
  </w:num>
  <w:num w:numId="19">
    <w:abstractNumId w:val="30"/>
  </w:num>
  <w:num w:numId="20">
    <w:abstractNumId w:val="31"/>
  </w:num>
  <w:num w:numId="21">
    <w:abstractNumId w:val="2"/>
  </w:num>
  <w:num w:numId="22">
    <w:abstractNumId w:val="12"/>
  </w:num>
  <w:num w:numId="23">
    <w:abstractNumId w:val="39"/>
  </w:num>
  <w:num w:numId="24">
    <w:abstractNumId w:val="40"/>
  </w:num>
  <w:num w:numId="25">
    <w:abstractNumId w:val="21"/>
  </w:num>
  <w:num w:numId="26">
    <w:abstractNumId w:val="4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9"/>
  </w:num>
  <w:num w:numId="31">
    <w:abstractNumId w:val="8"/>
  </w:num>
  <w:num w:numId="32">
    <w:abstractNumId w:val="43"/>
  </w:num>
  <w:num w:numId="33">
    <w:abstractNumId w:val="28"/>
  </w:num>
  <w:num w:numId="34">
    <w:abstractNumId w:val="19"/>
  </w:num>
  <w:num w:numId="35">
    <w:abstractNumId w:val="33"/>
  </w:num>
  <w:num w:numId="36">
    <w:abstractNumId w:val="45"/>
  </w:num>
  <w:num w:numId="37">
    <w:abstractNumId w:val="42"/>
  </w:num>
  <w:num w:numId="38">
    <w:abstractNumId w:val="17"/>
  </w:num>
  <w:num w:numId="39">
    <w:abstractNumId w:val="38"/>
  </w:num>
  <w:num w:numId="40">
    <w:abstractNumId w:val="14"/>
  </w:num>
  <w:num w:numId="41">
    <w:abstractNumId w:val="6"/>
  </w:num>
  <w:num w:numId="42">
    <w:abstractNumId w:val="35"/>
  </w:num>
  <w:num w:numId="43">
    <w:abstractNumId w:val="9"/>
  </w:num>
  <w:num w:numId="44">
    <w:abstractNumId w:val="27"/>
  </w:num>
  <w:num w:numId="45">
    <w:abstractNumId w:val="32"/>
  </w:num>
  <w:num w:numId="46">
    <w:abstractNumId w:val="7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1"/>
    <w:rsid w:val="000017D0"/>
    <w:rsid w:val="0000464E"/>
    <w:rsid w:val="0002294C"/>
    <w:rsid w:val="00023B39"/>
    <w:rsid w:val="00025F85"/>
    <w:rsid w:val="0002656D"/>
    <w:rsid w:val="00031F20"/>
    <w:rsid w:val="0003230B"/>
    <w:rsid w:val="000330F0"/>
    <w:rsid w:val="00041B89"/>
    <w:rsid w:val="00063ED6"/>
    <w:rsid w:val="00066A91"/>
    <w:rsid w:val="000711D6"/>
    <w:rsid w:val="000722DC"/>
    <w:rsid w:val="00074F8E"/>
    <w:rsid w:val="0007784E"/>
    <w:rsid w:val="000819A1"/>
    <w:rsid w:val="00081CF1"/>
    <w:rsid w:val="00090A4B"/>
    <w:rsid w:val="00093D38"/>
    <w:rsid w:val="00095D5E"/>
    <w:rsid w:val="00096B11"/>
    <w:rsid w:val="000A079A"/>
    <w:rsid w:val="000A4EB4"/>
    <w:rsid w:val="000A5F99"/>
    <w:rsid w:val="000A6E28"/>
    <w:rsid w:val="000A7B22"/>
    <w:rsid w:val="000B5101"/>
    <w:rsid w:val="000B5A0D"/>
    <w:rsid w:val="000B61EA"/>
    <w:rsid w:val="000B72DA"/>
    <w:rsid w:val="000C13B1"/>
    <w:rsid w:val="000D03C8"/>
    <w:rsid w:val="000D1937"/>
    <w:rsid w:val="000D35C5"/>
    <w:rsid w:val="000D4133"/>
    <w:rsid w:val="000D4F61"/>
    <w:rsid w:val="000D54D3"/>
    <w:rsid w:val="000E05AB"/>
    <w:rsid w:val="000E26A2"/>
    <w:rsid w:val="000E2C44"/>
    <w:rsid w:val="000E370D"/>
    <w:rsid w:val="000E4BA8"/>
    <w:rsid w:val="000E593A"/>
    <w:rsid w:val="000E5D3B"/>
    <w:rsid w:val="0011724B"/>
    <w:rsid w:val="00117ACA"/>
    <w:rsid w:val="00121593"/>
    <w:rsid w:val="00133077"/>
    <w:rsid w:val="00134BBC"/>
    <w:rsid w:val="00137BEB"/>
    <w:rsid w:val="00137E2C"/>
    <w:rsid w:val="00151350"/>
    <w:rsid w:val="00151708"/>
    <w:rsid w:val="00161979"/>
    <w:rsid w:val="001648D4"/>
    <w:rsid w:val="00166C97"/>
    <w:rsid w:val="001675AE"/>
    <w:rsid w:val="00172C72"/>
    <w:rsid w:val="001925DA"/>
    <w:rsid w:val="001A082C"/>
    <w:rsid w:val="001A789C"/>
    <w:rsid w:val="001B2DCF"/>
    <w:rsid w:val="001B4F13"/>
    <w:rsid w:val="001B76CD"/>
    <w:rsid w:val="001C2A0A"/>
    <w:rsid w:val="001C4323"/>
    <w:rsid w:val="001D39D0"/>
    <w:rsid w:val="001D6B19"/>
    <w:rsid w:val="001E3B59"/>
    <w:rsid w:val="001E3D57"/>
    <w:rsid w:val="001E5CF1"/>
    <w:rsid w:val="00203D95"/>
    <w:rsid w:val="00204C24"/>
    <w:rsid w:val="002104ED"/>
    <w:rsid w:val="00210AD6"/>
    <w:rsid w:val="00213402"/>
    <w:rsid w:val="00223E7C"/>
    <w:rsid w:val="002253B9"/>
    <w:rsid w:val="00230095"/>
    <w:rsid w:val="00231594"/>
    <w:rsid w:val="00233714"/>
    <w:rsid w:val="00235816"/>
    <w:rsid w:val="002437BC"/>
    <w:rsid w:val="00252330"/>
    <w:rsid w:val="002530D0"/>
    <w:rsid w:val="00257CB8"/>
    <w:rsid w:val="00276860"/>
    <w:rsid w:val="00281278"/>
    <w:rsid w:val="002830C4"/>
    <w:rsid w:val="00294B58"/>
    <w:rsid w:val="00296D3B"/>
    <w:rsid w:val="00297537"/>
    <w:rsid w:val="002A5156"/>
    <w:rsid w:val="002A5717"/>
    <w:rsid w:val="002C5F50"/>
    <w:rsid w:val="002D141A"/>
    <w:rsid w:val="002D264E"/>
    <w:rsid w:val="002D72EA"/>
    <w:rsid w:val="002D7FF8"/>
    <w:rsid w:val="002E030D"/>
    <w:rsid w:val="002E5A5D"/>
    <w:rsid w:val="002F56DA"/>
    <w:rsid w:val="002F7066"/>
    <w:rsid w:val="003042BA"/>
    <w:rsid w:val="00304B8D"/>
    <w:rsid w:val="0030508D"/>
    <w:rsid w:val="00307810"/>
    <w:rsid w:val="00323FC9"/>
    <w:rsid w:val="0033030D"/>
    <w:rsid w:val="00330694"/>
    <w:rsid w:val="00330C49"/>
    <w:rsid w:val="00330EF5"/>
    <w:rsid w:val="0033258F"/>
    <w:rsid w:val="003446BA"/>
    <w:rsid w:val="00347421"/>
    <w:rsid w:val="00347AA3"/>
    <w:rsid w:val="00350524"/>
    <w:rsid w:val="0035308C"/>
    <w:rsid w:val="00353CBB"/>
    <w:rsid w:val="0035778D"/>
    <w:rsid w:val="00367340"/>
    <w:rsid w:val="00371F07"/>
    <w:rsid w:val="00372F24"/>
    <w:rsid w:val="00373C6B"/>
    <w:rsid w:val="003809DE"/>
    <w:rsid w:val="00380C47"/>
    <w:rsid w:val="0039187D"/>
    <w:rsid w:val="003922D0"/>
    <w:rsid w:val="00392902"/>
    <w:rsid w:val="003948E2"/>
    <w:rsid w:val="003956A7"/>
    <w:rsid w:val="0039650A"/>
    <w:rsid w:val="00397C63"/>
    <w:rsid w:val="003A0A78"/>
    <w:rsid w:val="003A6840"/>
    <w:rsid w:val="003A6AD3"/>
    <w:rsid w:val="003B4BA2"/>
    <w:rsid w:val="003C0A46"/>
    <w:rsid w:val="003C4245"/>
    <w:rsid w:val="003D2545"/>
    <w:rsid w:val="003D5A0E"/>
    <w:rsid w:val="003D5A7C"/>
    <w:rsid w:val="003E5CBD"/>
    <w:rsid w:val="00404A05"/>
    <w:rsid w:val="00414081"/>
    <w:rsid w:val="00420138"/>
    <w:rsid w:val="00430465"/>
    <w:rsid w:val="004353DE"/>
    <w:rsid w:val="0044280F"/>
    <w:rsid w:val="00442E64"/>
    <w:rsid w:val="004433A6"/>
    <w:rsid w:val="0044512A"/>
    <w:rsid w:val="004453A2"/>
    <w:rsid w:val="0044621C"/>
    <w:rsid w:val="00457403"/>
    <w:rsid w:val="00470151"/>
    <w:rsid w:val="00471231"/>
    <w:rsid w:val="004713B5"/>
    <w:rsid w:val="00477F64"/>
    <w:rsid w:val="00483FF1"/>
    <w:rsid w:val="0048428B"/>
    <w:rsid w:val="004942B7"/>
    <w:rsid w:val="00494F0E"/>
    <w:rsid w:val="004A3875"/>
    <w:rsid w:val="004A42D6"/>
    <w:rsid w:val="004A7391"/>
    <w:rsid w:val="004B1081"/>
    <w:rsid w:val="004B68D2"/>
    <w:rsid w:val="004C004C"/>
    <w:rsid w:val="004C0E1D"/>
    <w:rsid w:val="004C4B2C"/>
    <w:rsid w:val="004C76B0"/>
    <w:rsid w:val="004D2123"/>
    <w:rsid w:val="004D309E"/>
    <w:rsid w:val="004D469E"/>
    <w:rsid w:val="004D763C"/>
    <w:rsid w:val="004F1F57"/>
    <w:rsid w:val="004F2B4B"/>
    <w:rsid w:val="004F39C9"/>
    <w:rsid w:val="004F43EA"/>
    <w:rsid w:val="004F7057"/>
    <w:rsid w:val="004F78A2"/>
    <w:rsid w:val="00512AAE"/>
    <w:rsid w:val="0051352A"/>
    <w:rsid w:val="00514D92"/>
    <w:rsid w:val="0051771B"/>
    <w:rsid w:val="005269BD"/>
    <w:rsid w:val="00533244"/>
    <w:rsid w:val="00533B68"/>
    <w:rsid w:val="0053786B"/>
    <w:rsid w:val="00542294"/>
    <w:rsid w:val="00546BDC"/>
    <w:rsid w:val="00551718"/>
    <w:rsid w:val="005542DB"/>
    <w:rsid w:val="00564F5F"/>
    <w:rsid w:val="005663C0"/>
    <w:rsid w:val="00572E2D"/>
    <w:rsid w:val="00583089"/>
    <w:rsid w:val="00583FC3"/>
    <w:rsid w:val="00594AAA"/>
    <w:rsid w:val="00597DC4"/>
    <w:rsid w:val="005A0787"/>
    <w:rsid w:val="005A08B1"/>
    <w:rsid w:val="005A0CD7"/>
    <w:rsid w:val="005B186B"/>
    <w:rsid w:val="005B212C"/>
    <w:rsid w:val="005B480D"/>
    <w:rsid w:val="005B6009"/>
    <w:rsid w:val="005C0B9B"/>
    <w:rsid w:val="005C641C"/>
    <w:rsid w:val="005C652D"/>
    <w:rsid w:val="005C66D7"/>
    <w:rsid w:val="005E211D"/>
    <w:rsid w:val="005E5DE3"/>
    <w:rsid w:val="005E70B2"/>
    <w:rsid w:val="005F2201"/>
    <w:rsid w:val="005F447C"/>
    <w:rsid w:val="005F47CE"/>
    <w:rsid w:val="005F514B"/>
    <w:rsid w:val="005F741A"/>
    <w:rsid w:val="005F794C"/>
    <w:rsid w:val="005F79CE"/>
    <w:rsid w:val="00601180"/>
    <w:rsid w:val="0060683A"/>
    <w:rsid w:val="00606B9E"/>
    <w:rsid w:val="00612977"/>
    <w:rsid w:val="006146B8"/>
    <w:rsid w:val="006229B1"/>
    <w:rsid w:val="006242C6"/>
    <w:rsid w:val="00625655"/>
    <w:rsid w:val="00631EFA"/>
    <w:rsid w:val="00632526"/>
    <w:rsid w:val="00634BC8"/>
    <w:rsid w:val="00636312"/>
    <w:rsid w:val="00636A83"/>
    <w:rsid w:val="00641D60"/>
    <w:rsid w:val="0064205C"/>
    <w:rsid w:val="006466B2"/>
    <w:rsid w:val="0065047C"/>
    <w:rsid w:val="0065481F"/>
    <w:rsid w:val="00662477"/>
    <w:rsid w:val="00662E32"/>
    <w:rsid w:val="006664C9"/>
    <w:rsid w:val="00671B21"/>
    <w:rsid w:val="0067307B"/>
    <w:rsid w:val="0067369D"/>
    <w:rsid w:val="006778E3"/>
    <w:rsid w:val="0068029E"/>
    <w:rsid w:val="006806A5"/>
    <w:rsid w:val="00683F0F"/>
    <w:rsid w:val="00695C69"/>
    <w:rsid w:val="006A1DD6"/>
    <w:rsid w:val="006A2416"/>
    <w:rsid w:val="006A5DA9"/>
    <w:rsid w:val="006A6FEE"/>
    <w:rsid w:val="006B072D"/>
    <w:rsid w:val="006B3EDC"/>
    <w:rsid w:val="006B4341"/>
    <w:rsid w:val="006B6064"/>
    <w:rsid w:val="006B7876"/>
    <w:rsid w:val="006C7C62"/>
    <w:rsid w:val="006D1130"/>
    <w:rsid w:val="006D6E4B"/>
    <w:rsid w:val="006D7312"/>
    <w:rsid w:val="006E6E0A"/>
    <w:rsid w:val="0070105E"/>
    <w:rsid w:val="00704389"/>
    <w:rsid w:val="00705D54"/>
    <w:rsid w:val="007111B8"/>
    <w:rsid w:val="0071141B"/>
    <w:rsid w:val="0071723F"/>
    <w:rsid w:val="007248D6"/>
    <w:rsid w:val="00725E8D"/>
    <w:rsid w:val="0072761F"/>
    <w:rsid w:val="007342E5"/>
    <w:rsid w:val="007401DC"/>
    <w:rsid w:val="00752E48"/>
    <w:rsid w:val="00755D91"/>
    <w:rsid w:val="00757ECF"/>
    <w:rsid w:val="00757FD8"/>
    <w:rsid w:val="00763C13"/>
    <w:rsid w:val="00766D80"/>
    <w:rsid w:val="00772BF2"/>
    <w:rsid w:val="0077480A"/>
    <w:rsid w:val="007758E3"/>
    <w:rsid w:val="0077694F"/>
    <w:rsid w:val="007801DB"/>
    <w:rsid w:val="00783F1C"/>
    <w:rsid w:val="007932F1"/>
    <w:rsid w:val="00794657"/>
    <w:rsid w:val="0079575B"/>
    <w:rsid w:val="007A3D58"/>
    <w:rsid w:val="007A69FB"/>
    <w:rsid w:val="007B140A"/>
    <w:rsid w:val="007B4814"/>
    <w:rsid w:val="007C13B2"/>
    <w:rsid w:val="007C1413"/>
    <w:rsid w:val="007C1971"/>
    <w:rsid w:val="007C29AA"/>
    <w:rsid w:val="007C3E4B"/>
    <w:rsid w:val="007C56F7"/>
    <w:rsid w:val="007E17CF"/>
    <w:rsid w:val="007E63C7"/>
    <w:rsid w:val="007E70D7"/>
    <w:rsid w:val="007F71A0"/>
    <w:rsid w:val="008019A0"/>
    <w:rsid w:val="00801AFB"/>
    <w:rsid w:val="00810F37"/>
    <w:rsid w:val="00812C8A"/>
    <w:rsid w:val="00812DC2"/>
    <w:rsid w:val="00816F68"/>
    <w:rsid w:val="00817A2F"/>
    <w:rsid w:val="008434CF"/>
    <w:rsid w:val="00850BDF"/>
    <w:rsid w:val="0085413F"/>
    <w:rsid w:val="008574B8"/>
    <w:rsid w:val="00881A6F"/>
    <w:rsid w:val="00882C94"/>
    <w:rsid w:val="00884E5D"/>
    <w:rsid w:val="00895AB1"/>
    <w:rsid w:val="008A1771"/>
    <w:rsid w:val="008A4764"/>
    <w:rsid w:val="008A4AAB"/>
    <w:rsid w:val="008A5EA0"/>
    <w:rsid w:val="008C08B1"/>
    <w:rsid w:val="008C3F8A"/>
    <w:rsid w:val="008C7C94"/>
    <w:rsid w:val="008D4A6C"/>
    <w:rsid w:val="008E07C4"/>
    <w:rsid w:val="008E0DD9"/>
    <w:rsid w:val="008E18FB"/>
    <w:rsid w:val="008E3DC9"/>
    <w:rsid w:val="008F57F1"/>
    <w:rsid w:val="008F7267"/>
    <w:rsid w:val="0090466B"/>
    <w:rsid w:val="009077E7"/>
    <w:rsid w:val="009107CC"/>
    <w:rsid w:val="0091407A"/>
    <w:rsid w:val="009140AF"/>
    <w:rsid w:val="0091643E"/>
    <w:rsid w:val="0091718D"/>
    <w:rsid w:val="009332F7"/>
    <w:rsid w:val="00956266"/>
    <w:rsid w:val="0096499D"/>
    <w:rsid w:val="00970EBA"/>
    <w:rsid w:val="00973A9E"/>
    <w:rsid w:val="009807BA"/>
    <w:rsid w:val="009812E5"/>
    <w:rsid w:val="009864AA"/>
    <w:rsid w:val="00987C9B"/>
    <w:rsid w:val="0099508E"/>
    <w:rsid w:val="009950E9"/>
    <w:rsid w:val="009953F9"/>
    <w:rsid w:val="0099544C"/>
    <w:rsid w:val="009957C7"/>
    <w:rsid w:val="009A6A25"/>
    <w:rsid w:val="009B2239"/>
    <w:rsid w:val="009B410E"/>
    <w:rsid w:val="009B51EA"/>
    <w:rsid w:val="009C0E4B"/>
    <w:rsid w:val="009C2261"/>
    <w:rsid w:val="009C356D"/>
    <w:rsid w:val="009D36B6"/>
    <w:rsid w:val="009D3BD2"/>
    <w:rsid w:val="009D4287"/>
    <w:rsid w:val="009D55F8"/>
    <w:rsid w:val="009E0DD9"/>
    <w:rsid w:val="009E2D58"/>
    <w:rsid w:val="009E3692"/>
    <w:rsid w:val="009F2147"/>
    <w:rsid w:val="009F6FD8"/>
    <w:rsid w:val="00A00624"/>
    <w:rsid w:val="00A006E9"/>
    <w:rsid w:val="00A06437"/>
    <w:rsid w:val="00A078EB"/>
    <w:rsid w:val="00A1163B"/>
    <w:rsid w:val="00A127AA"/>
    <w:rsid w:val="00A12847"/>
    <w:rsid w:val="00A141C5"/>
    <w:rsid w:val="00A1725D"/>
    <w:rsid w:val="00A17452"/>
    <w:rsid w:val="00A21479"/>
    <w:rsid w:val="00A300E7"/>
    <w:rsid w:val="00A33E4E"/>
    <w:rsid w:val="00A35D0A"/>
    <w:rsid w:val="00A36434"/>
    <w:rsid w:val="00A43E66"/>
    <w:rsid w:val="00A45577"/>
    <w:rsid w:val="00A45AEB"/>
    <w:rsid w:val="00A56A9C"/>
    <w:rsid w:val="00A61BBB"/>
    <w:rsid w:val="00A657A1"/>
    <w:rsid w:val="00A65A14"/>
    <w:rsid w:val="00A66863"/>
    <w:rsid w:val="00A67DA8"/>
    <w:rsid w:val="00A816F8"/>
    <w:rsid w:val="00A82514"/>
    <w:rsid w:val="00A84B5C"/>
    <w:rsid w:val="00A95035"/>
    <w:rsid w:val="00A97C75"/>
    <w:rsid w:val="00AA190F"/>
    <w:rsid w:val="00AA1D47"/>
    <w:rsid w:val="00AB4613"/>
    <w:rsid w:val="00AB4D16"/>
    <w:rsid w:val="00AB5314"/>
    <w:rsid w:val="00AB68D4"/>
    <w:rsid w:val="00AC1E30"/>
    <w:rsid w:val="00AC6202"/>
    <w:rsid w:val="00AC7DAA"/>
    <w:rsid w:val="00AD3116"/>
    <w:rsid w:val="00AD4869"/>
    <w:rsid w:val="00AE0B12"/>
    <w:rsid w:val="00AF0AF9"/>
    <w:rsid w:val="00AF0BFB"/>
    <w:rsid w:val="00AF5B7D"/>
    <w:rsid w:val="00AF5EA4"/>
    <w:rsid w:val="00B0038C"/>
    <w:rsid w:val="00B00B54"/>
    <w:rsid w:val="00B03F17"/>
    <w:rsid w:val="00B054D8"/>
    <w:rsid w:val="00B06A16"/>
    <w:rsid w:val="00B113C2"/>
    <w:rsid w:val="00B21BEE"/>
    <w:rsid w:val="00B25CD2"/>
    <w:rsid w:val="00B3330B"/>
    <w:rsid w:val="00B33EC6"/>
    <w:rsid w:val="00B462FC"/>
    <w:rsid w:val="00B52E68"/>
    <w:rsid w:val="00B54C3D"/>
    <w:rsid w:val="00B6397D"/>
    <w:rsid w:val="00B63CF5"/>
    <w:rsid w:val="00B64A36"/>
    <w:rsid w:val="00B71164"/>
    <w:rsid w:val="00B713FC"/>
    <w:rsid w:val="00B73C58"/>
    <w:rsid w:val="00B77B47"/>
    <w:rsid w:val="00B81A06"/>
    <w:rsid w:val="00B90635"/>
    <w:rsid w:val="00B91A28"/>
    <w:rsid w:val="00BA272D"/>
    <w:rsid w:val="00BA4B9B"/>
    <w:rsid w:val="00BB1D27"/>
    <w:rsid w:val="00BB46E2"/>
    <w:rsid w:val="00BC02AF"/>
    <w:rsid w:val="00BC50F7"/>
    <w:rsid w:val="00BD0883"/>
    <w:rsid w:val="00BD4165"/>
    <w:rsid w:val="00BD544B"/>
    <w:rsid w:val="00BD727C"/>
    <w:rsid w:val="00BD754E"/>
    <w:rsid w:val="00BF2253"/>
    <w:rsid w:val="00BF26E6"/>
    <w:rsid w:val="00C00BCB"/>
    <w:rsid w:val="00C01C95"/>
    <w:rsid w:val="00C05029"/>
    <w:rsid w:val="00C0520E"/>
    <w:rsid w:val="00C13A37"/>
    <w:rsid w:val="00C34CC4"/>
    <w:rsid w:val="00C35209"/>
    <w:rsid w:val="00C4027A"/>
    <w:rsid w:val="00C52137"/>
    <w:rsid w:val="00C525E1"/>
    <w:rsid w:val="00C64EA7"/>
    <w:rsid w:val="00C76AF4"/>
    <w:rsid w:val="00C77AAA"/>
    <w:rsid w:val="00C81B30"/>
    <w:rsid w:val="00C84F12"/>
    <w:rsid w:val="00C8636D"/>
    <w:rsid w:val="00C87A3E"/>
    <w:rsid w:val="00C90D62"/>
    <w:rsid w:val="00CA1C7F"/>
    <w:rsid w:val="00CA2005"/>
    <w:rsid w:val="00CA61AF"/>
    <w:rsid w:val="00CB0C79"/>
    <w:rsid w:val="00CB5B00"/>
    <w:rsid w:val="00CC0AED"/>
    <w:rsid w:val="00CC0C64"/>
    <w:rsid w:val="00CC4760"/>
    <w:rsid w:val="00CC48B7"/>
    <w:rsid w:val="00CD17AD"/>
    <w:rsid w:val="00CE1B5D"/>
    <w:rsid w:val="00CE39AF"/>
    <w:rsid w:val="00CE4BE5"/>
    <w:rsid w:val="00CE5EFE"/>
    <w:rsid w:val="00CE70E8"/>
    <w:rsid w:val="00CE72E9"/>
    <w:rsid w:val="00CF4B16"/>
    <w:rsid w:val="00CF5940"/>
    <w:rsid w:val="00CF59A3"/>
    <w:rsid w:val="00CF5FBD"/>
    <w:rsid w:val="00D004C3"/>
    <w:rsid w:val="00D024E7"/>
    <w:rsid w:val="00D1165F"/>
    <w:rsid w:val="00D12FF9"/>
    <w:rsid w:val="00D238B4"/>
    <w:rsid w:val="00D26C36"/>
    <w:rsid w:val="00D307BD"/>
    <w:rsid w:val="00D341BA"/>
    <w:rsid w:val="00D34E36"/>
    <w:rsid w:val="00D40660"/>
    <w:rsid w:val="00D40705"/>
    <w:rsid w:val="00D42205"/>
    <w:rsid w:val="00D547DF"/>
    <w:rsid w:val="00D557E9"/>
    <w:rsid w:val="00D57471"/>
    <w:rsid w:val="00D640A7"/>
    <w:rsid w:val="00D64345"/>
    <w:rsid w:val="00D655F6"/>
    <w:rsid w:val="00D660C4"/>
    <w:rsid w:val="00D83F8C"/>
    <w:rsid w:val="00D84412"/>
    <w:rsid w:val="00D84C48"/>
    <w:rsid w:val="00D929C8"/>
    <w:rsid w:val="00D95FD3"/>
    <w:rsid w:val="00DA6FD6"/>
    <w:rsid w:val="00DA7371"/>
    <w:rsid w:val="00DB460F"/>
    <w:rsid w:val="00DC6CF2"/>
    <w:rsid w:val="00DD5722"/>
    <w:rsid w:val="00DE0C34"/>
    <w:rsid w:val="00DE747A"/>
    <w:rsid w:val="00DF2F6A"/>
    <w:rsid w:val="00E0248A"/>
    <w:rsid w:val="00E04BC0"/>
    <w:rsid w:val="00E114F8"/>
    <w:rsid w:val="00E135A9"/>
    <w:rsid w:val="00E155E5"/>
    <w:rsid w:val="00E16633"/>
    <w:rsid w:val="00E20BE0"/>
    <w:rsid w:val="00E22FEC"/>
    <w:rsid w:val="00E233CB"/>
    <w:rsid w:val="00E25562"/>
    <w:rsid w:val="00E26180"/>
    <w:rsid w:val="00E32BFE"/>
    <w:rsid w:val="00E32E65"/>
    <w:rsid w:val="00E45100"/>
    <w:rsid w:val="00E52D27"/>
    <w:rsid w:val="00E55B32"/>
    <w:rsid w:val="00E578EC"/>
    <w:rsid w:val="00E60FF1"/>
    <w:rsid w:val="00E75329"/>
    <w:rsid w:val="00E772C5"/>
    <w:rsid w:val="00E8031A"/>
    <w:rsid w:val="00E80BF2"/>
    <w:rsid w:val="00E810B4"/>
    <w:rsid w:val="00E8505A"/>
    <w:rsid w:val="00E9290D"/>
    <w:rsid w:val="00E94006"/>
    <w:rsid w:val="00E95B83"/>
    <w:rsid w:val="00E976E5"/>
    <w:rsid w:val="00EA5216"/>
    <w:rsid w:val="00EA7B75"/>
    <w:rsid w:val="00EB13E0"/>
    <w:rsid w:val="00EB3643"/>
    <w:rsid w:val="00EB5162"/>
    <w:rsid w:val="00EB6A81"/>
    <w:rsid w:val="00EC2634"/>
    <w:rsid w:val="00EC3E46"/>
    <w:rsid w:val="00EC49BB"/>
    <w:rsid w:val="00EC5304"/>
    <w:rsid w:val="00ED0BC3"/>
    <w:rsid w:val="00ED2445"/>
    <w:rsid w:val="00ED3E32"/>
    <w:rsid w:val="00EE26DA"/>
    <w:rsid w:val="00EE352E"/>
    <w:rsid w:val="00EF0BEF"/>
    <w:rsid w:val="00EF1679"/>
    <w:rsid w:val="00EF367E"/>
    <w:rsid w:val="00EF379C"/>
    <w:rsid w:val="00EF43BC"/>
    <w:rsid w:val="00EF77B5"/>
    <w:rsid w:val="00F01EED"/>
    <w:rsid w:val="00F02591"/>
    <w:rsid w:val="00F030F9"/>
    <w:rsid w:val="00F04063"/>
    <w:rsid w:val="00F06908"/>
    <w:rsid w:val="00F31728"/>
    <w:rsid w:val="00F34FE5"/>
    <w:rsid w:val="00F369D2"/>
    <w:rsid w:val="00F40EB9"/>
    <w:rsid w:val="00F44039"/>
    <w:rsid w:val="00F449FC"/>
    <w:rsid w:val="00F52C4A"/>
    <w:rsid w:val="00F55969"/>
    <w:rsid w:val="00F56618"/>
    <w:rsid w:val="00F56B3B"/>
    <w:rsid w:val="00F60311"/>
    <w:rsid w:val="00F64B42"/>
    <w:rsid w:val="00F64E9D"/>
    <w:rsid w:val="00F6502B"/>
    <w:rsid w:val="00F72BD1"/>
    <w:rsid w:val="00F767A6"/>
    <w:rsid w:val="00F77BCC"/>
    <w:rsid w:val="00F8267A"/>
    <w:rsid w:val="00F83DA2"/>
    <w:rsid w:val="00F84BDC"/>
    <w:rsid w:val="00F8609F"/>
    <w:rsid w:val="00F860E1"/>
    <w:rsid w:val="00F91A82"/>
    <w:rsid w:val="00F92062"/>
    <w:rsid w:val="00F962AC"/>
    <w:rsid w:val="00FA2592"/>
    <w:rsid w:val="00FA37D9"/>
    <w:rsid w:val="00FA473E"/>
    <w:rsid w:val="00FA6F4C"/>
    <w:rsid w:val="00FB6C89"/>
    <w:rsid w:val="00FD2D87"/>
    <w:rsid w:val="00FD52CE"/>
    <w:rsid w:val="00FE0992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2A85"/>
  <w15:docId w15:val="{AF9A3470-583B-49C9-B12F-962FD8B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Reset numbering,level2,level 2,H2,h2"/>
    <w:basedOn w:val="a"/>
    <w:link w:val="21"/>
    <w:qFormat/>
    <w:rsid w:val="00066A91"/>
    <w:pPr>
      <w:spacing w:before="100" w:beforeAutospacing="1" w:after="100" w:afterAutospacing="1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Level 1 - 1,Subparagraafkop,Subparagraafkop1,Niveau 1 1 1,level3,H3"/>
    <w:basedOn w:val="a"/>
    <w:next w:val="a"/>
    <w:link w:val="30"/>
    <w:qFormat/>
    <w:rsid w:val="00066A91"/>
    <w:pPr>
      <w:keepNext/>
      <w:suppressAutoHyphens/>
      <w:outlineLvl w:val="2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4">
    <w:name w:val="heading 4"/>
    <w:aliases w:val="Level 2 - a,level4,H"/>
    <w:basedOn w:val="a"/>
    <w:link w:val="40"/>
    <w:qFormat/>
    <w:rsid w:val="00066A91"/>
    <w:pPr>
      <w:spacing w:before="100" w:beforeAutospacing="1" w:after="100" w:afterAutospacing="1"/>
      <w:outlineLvl w:val="3"/>
    </w:pPr>
    <w:rPr>
      <w:rFonts w:ascii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aliases w:val="Level 3 - i,test,level5,H5"/>
    <w:basedOn w:val="a"/>
    <w:next w:val="a"/>
    <w:link w:val="50"/>
    <w:qFormat/>
    <w:rsid w:val="00066A91"/>
    <w:pPr>
      <w:keepNext/>
      <w:jc w:val="both"/>
      <w:outlineLvl w:val="4"/>
    </w:pPr>
    <w:rPr>
      <w:rFonts w:cs="Times New Roman"/>
      <w:b/>
      <w:bCs/>
      <w:noProof/>
      <w:sz w:val="22"/>
      <w:szCs w:val="22"/>
      <w:lang w:val="en-AU" w:eastAsia="en-US"/>
    </w:rPr>
  </w:style>
  <w:style w:type="paragraph" w:styleId="6">
    <w:name w:val="heading 6"/>
    <w:aliases w:val="Legal Level 1.,level6,H6"/>
    <w:basedOn w:val="a"/>
    <w:next w:val="a"/>
    <w:link w:val="60"/>
    <w:qFormat/>
    <w:rsid w:val="00066A91"/>
    <w:pPr>
      <w:keepNext/>
      <w:ind w:left="-85"/>
      <w:outlineLvl w:val="5"/>
    </w:pPr>
    <w:rPr>
      <w:rFonts w:ascii="Swis721 Lt BT" w:hAnsi="Swis721 Lt BT" w:cs="Swis721 Lt BT"/>
      <w:b/>
      <w:bCs/>
      <w:sz w:val="20"/>
      <w:szCs w:val="20"/>
      <w:lang w:val="en-AU" w:eastAsia="en-US"/>
    </w:rPr>
  </w:style>
  <w:style w:type="paragraph" w:styleId="7">
    <w:name w:val="heading 7"/>
    <w:basedOn w:val="a"/>
    <w:next w:val="a"/>
    <w:link w:val="70"/>
    <w:qFormat/>
    <w:rsid w:val="00066A91"/>
    <w:pPr>
      <w:keepNext/>
      <w:outlineLvl w:val="6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066A91"/>
    <w:pPr>
      <w:keepNext/>
      <w:suppressAutoHyphens/>
      <w:ind w:left="-85"/>
      <w:outlineLvl w:val="7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9">
    <w:name w:val="heading 9"/>
    <w:basedOn w:val="a"/>
    <w:next w:val="a"/>
    <w:link w:val="90"/>
    <w:qFormat/>
    <w:rsid w:val="00066A91"/>
    <w:pPr>
      <w:keepNext/>
      <w:jc w:val="both"/>
      <w:outlineLvl w:val="8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Reset numbering Знак,level2 Знак,level 2 Знак,H2 Знак,h2 Знак"/>
    <w:basedOn w:val="a0"/>
    <w:link w:val="20"/>
    <w:rsid w:val="00066A9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Level 1 - 1 Знак,Subparagraafkop Знак,Subparagraafkop1 Знак,Niveau 1 1 1 Знак,level3 Знак,H3 Знак"/>
    <w:basedOn w:val="a0"/>
    <w:link w:val="3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40">
    <w:name w:val="Заголовок 4 Знак"/>
    <w:aliases w:val="Level 2 - a Знак,level4 Знак,H Знак"/>
    <w:basedOn w:val="a0"/>
    <w:link w:val="4"/>
    <w:rsid w:val="00066A91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Level 3 - i Знак,test Знак,level5 Знак,H5 Знак"/>
    <w:basedOn w:val="a0"/>
    <w:link w:val="5"/>
    <w:rsid w:val="00066A91"/>
    <w:rPr>
      <w:rFonts w:ascii="Arial" w:eastAsia="Times New Roman" w:hAnsi="Arial" w:cs="Times New Roman"/>
      <w:b/>
      <w:bCs/>
      <w:noProof/>
      <w:lang w:val="en-AU"/>
    </w:rPr>
  </w:style>
  <w:style w:type="character" w:customStyle="1" w:styleId="60">
    <w:name w:val="Заголовок 6 Знак"/>
    <w:aliases w:val="Legal Level 1. Знак,level6 Знак,H6 Знак"/>
    <w:basedOn w:val="a0"/>
    <w:link w:val="6"/>
    <w:rsid w:val="00066A91"/>
    <w:rPr>
      <w:rFonts w:ascii="Swis721 Lt BT" w:eastAsia="Times New Roman" w:hAnsi="Swis721 Lt BT" w:cs="Swis721 Lt BT"/>
      <w:b/>
      <w:bCs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character" w:customStyle="1" w:styleId="80">
    <w:name w:val="Заголовок 8 Знак"/>
    <w:aliases w:val="Legal Level 1.1.1. Знак"/>
    <w:basedOn w:val="a0"/>
    <w:link w:val="8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90">
    <w:name w:val="Заголовок 9 Знак"/>
    <w:basedOn w:val="a0"/>
    <w:link w:val="9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paragraph" w:customStyle="1" w:styleId="51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3">
    <w:name w:val="Normal (Web)"/>
    <w:basedOn w:val="a"/>
    <w:uiPriority w:val="99"/>
    <w:rsid w:val="00066A91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a4">
    <w:name w:val="Hyperlink"/>
    <w:uiPriority w:val="99"/>
    <w:rsid w:val="00066A91"/>
    <w:rPr>
      <w:rFonts w:ascii="Times New Roman" w:hAnsi="Times New Roman"/>
      <w:color w:val="0000FF"/>
      <w:u w:val="single"/>
    </w:rPr>
  </w:style>
  <w:style w:type="character" w:styleId="a5">
    <w:name w:val="Strong"/>
    <w:qFormat/>
    <w:rsid w:val="00066A91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a">
    <w:name w:val="Название документа"/>
    <w:rsid w:val="00066A91"/>
    <w:pPr>
      <w:spacing w:after="0" w:line="240" w:lineRule="auto"/>
    </w:pPr>
    <w:rPr>
      <w:rFonts w:ascii="Futura-Normal" w:eastAsia="Times New Roman" w:hAnsi="Futura-Normal" w:cs="Futura-Normal"/>
      <w:caps/>
      <w:sz w:val="36"/>
      <w:szCs w:val="36"/>
      <w:lang w:eastAsia="ru-RU"/>
    </w:rPr>
  </w:style>
  <w:style w:type="paragraph" w:styleId="ab">
    <w:name w:val="Body Text"/>
    <w:aliases w:val="bt, Знак"/>
    <w:basedOn w:val="a"/>
    <w:link w:val="ac"/>
    <w:rsid w:val="00066A91"/>
    <w:pPr>
      <w:spacing w:after="120"/>
    </w:pPr>
    <w:rPr>
      <w:rFonts w:cs="Times New Roman"/>
      <w:szCs w:val="20"/>
      <w:lang w:val="x-none" w:eastAsia="x-none"/>
    </w:rPr>
  </w:style>
  <w:style w:type="character" w:customStyle="1" w:styleId="ac">
    <w:name w:val="Основной текст Знак"/>
    <w:aliases w:val="bt Знак1, Знак Знак1"/>
    <w:basedOn w:val="a0"/>
    <w:link w:val="ab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066A91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066A9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066A91"/>
    <w:pPr>
      <w:spacing w:before="120"/>
      <w:jc w:val="both"/>
    </w:pPr>
    <w:rPr>
      <w:rFonts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annotation reference"/>
    <w:uiPriority w:val="99"/>
    <w:rsid w:val="00066A91"/>
    <w:rPr>
      <w:sz w:val="16"/>
    </w:rPr>
  </w:style>
  <w:style w:type="paragraph" w:styleId="af0">
    <w:name w:val="annotation text"/>
    <w:basedOn w:val="a"/>
    <w:link w:val="af1"/>
    <w:uiPriority w:val="99"/>
    <w:rsid w:val="00066A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066A9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66A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f5">
    <w:name w:val="Достижение"/>
    <w:basedOn w:val="ab"/>
    <w:rsid w:val="00066A91"/>
    <w:pPr>
      <w:widowControl w:val="0"/>
      <w:spacing w:after="60" w:line="220" w:lineRule="auto"/>
      <w:ind w:left="245" w:hanging="245"/>
      <w:jc w:val="both"/>
    </w:pPr>
    <w:rPr>
      <w:spacing w:val="-5"/>
      <w:sz w:val="20"/>
    </w:rPr>
  </w:style>
  <w:style w:type="paragraph" w:customStyle="1" w:styleId="31">
    <w:name w:val="Знак3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32">
    <w:name w:val="Body Text Indent 3"/>
    <w:basedOn w:val="a"/>
    <w:link w:val="33"/>
    <w:rsid w:val="00066A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6A9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52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character" w:styleId="af6">
    <w:name w:val="page number"/>
    <w:rsid w:val="00066A91"/>
    <w:rPr>
      <w:rFonts w:cs="Times New Roman"/>
    </w:rPr>
  </w:style>
  <w:style w:type="paragraph" w:customStyle="1" w:styleId="af7">
    <w:name w:val="Стиль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ttom">
    <w:name w:val="bottom"/>
    <w:rsid w:val="00066A91"/>
    <w:rPr>
      <w:rFonts w:ascii="Verdana" w:hAnsi="Verdana" w:cs="Times New Roman"/>
      <w:b/>
      <w:bCs/>
      <w:color w:val="000066"/>
      <w:sz w:val="22"/>
      <w:szCs w:val="22"/>
      <w:u w:val="none"/>
      <w:effect w:val="none"/>
    </w:rPr>
  </w:style>
  <w:style w:type="paragraph" w:customStyle="1" w:styleId="210">
    <w:name w:val="Основной текст с отступом 21"/>
    <w:basedOn w:val="a"/>
    <w:rsid w:val="00066A91"/>
    <w:pPr>
      <w:ind w:left="284" w:hanging="284"/>
      <w:jc w:val="both"/>
    </w:pPr>
    <w:rPr>
      <w:rFonts w:ascii="Times New Roman" w:hAnsi="Times New Roman" w:cs="Times New Roman"/>
      <w:sz w:val="18"/>
      <w:lang w:eastAsia="ar-SA"/>
    </w:rPr>
  </w:style>
  <w:style w:type="paragraph" w:customStyle="1" w:styleId="ListParagraph1">
    <w:name w:val="List Paragraph1"/>
    <w:basedOn w:val="a"/>
    <w:rsid w:val="00066A9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rsid w:val="00066A91"/>
    <w:rPr>
      <w:rFonts w:cs="Times New Roman"/>
    </w:rPr>
  </w:style>
  <w:style w:type="character" w:customStyle="1" w:styleId="14">
    <w:name w:val="Знак Знак14"/>
    <w:locked/>
    <w:rsid w:val="00066A91"/>
    <w:rPr>
      <w:rFonts w:ascii="AGHelveticaCyr" w:hAnsi="AGHelveticaCyr" w:cs="AGHelveticaCyr"/>
      <w:sz w:val="18"/>
      <w:szCs w:val="18"/>
      <w:lang w:val="ru-RU" w:eastAsia="ru-RU" w:bidi="ar-SA"/>
    </w:rPr>
  </w:style>
  <w:style w:type="paragraph" w:customStyle="1" w:styleId="af8">
    <w:name w:val="Основной"/>
    <w:basedOn w:val="a"/>
    <w:rsid w:val="00066A91"/>
    <w:pPr>
      <w:jc w:val="both"/>
    </w:pPr>
  </w:style>
  <w:style w:type="character" w:styleId="af9">
    <w:name w:val="Emphasis"/>
    <w:qFormat/>
    <w:rsid w:val="00066A91"/>
    <w:rPr>
      <w:rFonts w:ascii="Arial Black" w:hAnsi="Arial Black" w:cs="Arial Black"/>
      <w:sz w:val="18"/>
      <w:szCs w:val="18"/>
    </w:rPr>
  </w:style>
  <w:style w:type="paragraph" w:customStyle="1" w:styleId="afa">
    <w:name w:val="Заголовок сообщения (последний)"/>
    <w:basedOn w:val="afb"/>
    <w:next w:val="ab"/>
    <w:rsid w:val="00066A9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spacing w:val="-5"/>
      <w:sz w:val="20"/>
      <w:szCs w:val="20"/>
      <w:lang w:eastAsia="en-US"/>
    </w:rPr>
  </w:style>
  <w:style w:type="paragraph" w:styleId="afb">
    <w:name w:val="Message Header"/>
    <w:basedOn w:val="a"/>
    <w:link w:val="afc"/>
    <w:rsid w:val="00066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afc">
    <w:name w:val="Шапка Знак"/>
    <w:basedOn w:val="a0"/>
    <w:link w:val="afb"/>
    <w:rsid w:val="00066A9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24">
    <w:name w:val="Body Text Indent 2"/>
    <w:basedOn w:val="a"/>
    <w:link w:val="25"/>
    <w:rsid w:val="00066A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"/>
    <w:link w:val="35"/>
    <w:rsid w:val="00066A91"/>
    <w:pPr>
      <w:spacing w:before="120"/>
      <w:jc w:val="both"/>
    </w:pPr>
    <w:rPr>
      <w:sz w:val="22"/>
      <w:szCs w:val="22"/>
    </w:rPr>
  </w:style>
  <w:style w:type="character" w:customStyle="1" w:styleId="35">
    <w:name w:val="Основной текст 3 Знак"/>
    <w:basedOn w:val="a0"/>
    <w:link w:val="34"/>
    <w:rsid w:val="00066A91"/>
    <w:rPr>
      <w:rFonts w:ascii="Arial" w:eastAsia="Times New Roman" w:hAnsi="Arial" w:cs="Arial"/>
      <w:lang w:eastAsia="ru-RU"/>
    </w:rPr>
  </w:style>
  <w:style w:type="paragraph" w:customStyle="1" w:styleId="Text">
    <w:name w:val="Text"/>
    <w:basedOn w:val="a"/>
    <w:link w:val="Text0"/>
    <w:rsid w:val="00066A91"/>
    <w:pPr>
      <w:ind w:right="57"/>
      <w:jc w:val="both"/>
    </w:pPr>
  </w:style>
  <w:style w:type="character" w:customStyle="1" w:styleId="Text0">
    <w:name w:val="Text Знак"/>
    <w:link w:val="Text"/>
    <w:locked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066A9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1">
    <w:name w:val="Знак1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d">
    <w:name w:val="footnote text"/>
    <w:basedOn w:val="a"/>
    <w:link w:val="afe"/>
    <w:rsid w:val="00066A91"/>
    <w:rPr>
      <w:rFonts w:cs="Times New Roman"/>
      <w:sz w:val="20"/>
      <w:szCs w:val="20"/>
      <w:lang w:val="en-US" w:eastAsia="en-US"/>
    </w:rPr>
  </w:style>
  <w:style w:type="character" w:customStyle="1" w:styleId="afe">
    <w:name w:val="Текст сноски Знак"/>
    <w:basedOn w:val="a0"/>
    <w:link w:val="afd"/>
    <w:rsid w:val="00066A91"/>
    <w:rPr>
      <w:rFonts w:ascii="Arial" w:eastAsia="Times New Roman" w:hAnsi="Arial" w:cs="Times New Roman"/>
      <w:sz w:val="20"/>
      <w:szCs w:val="20"/>
      <w:lang w:val="en-US"/>
    </w:rPr>
  </w:style>
  <w:style w:type="character" w:styleId="aff">
    <w:name w:val="footnote reference"/>
    <w:rsid w:val="00066A91"/>
    <w:rPr>
      <w:rFonts w:cs="Times New Roman"/>
      <w:vertAlign w:val="superscript"/>
    </w:rPr>
  </w:style>
  <w:style w:type="paragraph" w:customStyle="1" w:styleId="CharChar1">
    <w:name w:val="Char Char1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styleId="aff0">
    <w:name w:val="Body Text Indent"/>
    <w:basedOn w:val="a"/>
    <w:link w:val="aff1"/>
    <w:uiPriority w:val="99"/>
    <w:rsid w:val="00066A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066A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066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MidLine">
    <w:name w:val="Table MidLine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360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Text">
    <w:name w:val="Table Text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odySingle">
    <w:name w:val="Body Single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evel1">
    <w:name w:val="Level 1"/>
    <w:rsid w:val="00066A91"/>
    <w:pPr>
      <w:widowControl w:val="0"/>
      <w:spacing w:after="288" w:line="240" w:lineRule="auto"/>
      <w:ind w:left="720"/>
    </w:pPr>
    <w:rPr>
      <w:rFonts w:ascii="Arial" w:eastAsia="Times New Roman" w:hAnsi="Arial" w:cs="Times New Roman"/>
      <w:b/>
      <w:bCs/>
      <w:caps/>
      <w:color w:val="000000"/>
      <w:sz w:val="24"/>
      <w:szCs w:val="24"/>
      <w:lang w:val="en-AU"/>
    </w:rPr>
  </w:style>
  <w:style w:type="paragraph" w:customStyle="1" w:styleId="Level2">
    <w:name w:val="Level 2"/>
    <w:rsid w:val="00066A91"/>
    <w:pPr>
      <w:widowControl w:val="0"/>
      <w:tabs>
        <w:tab w:val="left" w:pos="720"/>
        <w:tab w:val="left" w:pos="1425"/>
        <w:tab w:val="left" w:pos="2355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Level3">
    <w:name w:val="Level 3"/>
    <w:rsid w:val="00066A91"/>
    <w:pPr>
      <w:widowControl w:val="0"/>
      <w:tabs>
        <w:tab w:val="left" w:pos="720"/>
        <w:tab w:val="left" w:pos="1425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2tab">
    <w:name w:val="line2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ajor">
    <w:name w:val="Major"/>
    <w:next w:val="ab"/>
    <w:rsid w:val="00066A91"/>
    <w:pPr>
      <w:keepNext/>
      <w:keepLines/>
      <w:widowControl w:val="0"/>
      <w:tabs>
        <w:tab w:val="left" w:pos="705"/>
        <w:tab w:val="left" w:pos="1425"/>
        <w:tab w:val="left" w:pos="231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Subhead">
    <w:name w:val="Subhead"/>
    <w:rsid w:val="00066A91"/>
    <w:pPr>
      <w:widowControl w:val="0"/>
      <w:spacing w:before="72" w:after="72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Indent">
    <w:name w:val="Indent"/>
    <w:rsid w:val="00066A91"/>
    <w:pPr>
      <w:widowControl w:val="0"/>
      <w:tabs>
        <w:tab w:val="left" w:pos="1425"/>
        <w:tab w:val="left" w:pos="2175"/>
        <w:tab w:val="left" w:pos="289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inor">
    <w:name w:val="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Bullet1">
    <w:name w:val="Bullet 1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NumberList">
    <w:name w:val="Number List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styleId="aff4">
    <w:name w:val="Title"/>
    <w:basedOn w:val="a"/>
    <w:link w:val="aff5"/>
    <w:qFormat/>
    <w:rsid w:val="00066A91"/>
    <w:pPr>
      <w:keepNext/>
      <w:keepLines/>
      <w:widowControl w:val="0"/>
      <w:spacing w:before="144" w:after="72"/>
    </w:pPr>
    <w:rPr>
      <w:b/>
      <w:bCs/>
      <w:color w:val="000000"/>
      <w:sz w:val="36"/>
      <w:szCs w:val="36"/>
      <w:lang w:val="en-AU" w:eastAsia="en-US"/>
    </w:rPr>
  </w:style>
  <w:style w:type="character" w:customStyle="1" w:styleId="aff5">
    <w:name w:val="Заголовок Знак"/>
    <w:basedOn w:val="a0"/>
    <w:link w:val="aff4"/>
    <w:rsid w:val="00066A91"/>
    <w:rPr>
      <w:rFonts w:ascii="Arial" w:eastAsia="Times New Roman" w:hAnsi="Arial" w:cs="Arial"/>
      <w:b/>
      <w:bCs/>
      <w:color w:val="000000"/>
      <w:sz w:val="36"/>
      <w:szCs w:val="36"/>
      <w:lang w:val="en-AU"/>
    </w:rPr>
  </w:style>
  <w:style w:type="paragraph" w:customStyle="1" w:styleId="notes">
    <w:name w:val="notes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l2sd">
    <w:name w:val="l2sd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atabsbelow">
    <w:name w:val="blatabs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blatab2below">
    <w:name w:val="blatab2 below"/>
    <w:rsid w:val="00066A91"/>
    <w:pPr>
      <w:widowControl w:val="0"/>
      <w:spacing w:after="0" w:line="460" w:lineRule="atLeast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l2sbel">
    <w:name w:val="l2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489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3tab">
    <w:name w:val="line3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2dbel">
    <w:name w:val="l2d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532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ockProtect">
    <w:name w:val="Block Protect"/>
    <w:rsid w:val="00066A91"/>
    <w:pPr>
      <w:keepNext/>
      <w:keepLines/>
      <w:widowControl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AU"/>
    </w:rPr>
  </w:style>
  <w:style w:type="paragraph" w:customStyle="1" w:styleId="indent0">
    <w:name w:val="indent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  <w:ind w:left="432" w:hanging="432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ub-minor">
    <w:name w:val="Sub-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Note">
    <w:name w:val="Note:"/>
    <w:next w:val="ab"/>
    <w:rsid w:val="00066A91"/>
    <w:pPr>
      <w:widowControl w:val="0"/>
      <w:tabs>
        <w:tab w:val="left" w:pos="705"/>
        <w:tab w:val="left" w:pos="1440"/>
        <w:tab w:val="left" w:pos="2304"/>
        <w:tab w:val="right" w:pos="1042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Below">
    <w:name w:val="Table S Below"/>
    <w:rsid w:val="00066A91"/>
    <w:pPr>
      <w:widowControl w:val="0"/>
      <w:spacing w:after="0" w:line="273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ickbox">
    <w:name w:val="Tickbox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DUnd">
    <w:name w:val="Table S/D Und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Dash">
    <w:name w:val="Dash"/>
    <w:rsid w:val="00066A91"/>
    <w:pPr>
      <w:widowControl w:val="0"/>
      <w:tabs>
        <w:tab w:val="left" w:pos="720"/>
        <w:tab w:val="left" w:pos="1425"/>
        <w:tab w:val="right" w:pos="9720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Unnum">
    <w:name w:val="SectionUnnum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Reset">
    <w:name w:val="Reset"/>
    <w:next w:val="Level1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spacing w:after="0" w:line="14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">
    <w:name w:val="Section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  <w:ind w:firstLine="720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TableDBelow">
    <w:name w:val="Table D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melle">
    <w:name w:val="melle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en-AU"/>
    </w:rPr>
  </w:style>
  <w:style w:type="paragraph" w:customStyle="1" w:styleId="lineb">
    <w:name w:val="lineb"/>
    <w:rsid w:val="00066A91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val="en-AU"/>
    </w:rPr>
  </w:style>
  <w:style w:type="paragraph" w:customStyle="1" w:styleId="Boxbullet">
    <w:name w:val="Box bullet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ullet">
    <w:name w:val="Bullet"/>
    <w:rsid w:val="00066A91"/>
    <w:pPr>
      <w:widowControl w:val="0"/>
      <w:spacing w:after="288" w:line="273" w:lineRule="atLeast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Bullet">
    <w:name w:val="Table Bullet"/>
    <w:rsid w:val="00066A91"/>
    <w:pPr>
      <w:widowControl w:val="0"/>
      <w:spacing w:after="0" w:line="240" w:lineRule="auto"/>
      <w:ind w:left="445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3sbel">
    <w:name w:val="l3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705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Address">
    <w:name w:val="Address"/>
    <w:basedOn w:val="a"/>
    <w:rsid w:val="00066A91"/>
    <w:pPr>
      <w:framePr w:w="3005" w:hSpace="181" w:vSpace="181" w:wrap="auto" w:hAnchor="page" w:xAlign="right" w:yAlign="top" w:anchorLock="1"/>
      <w:pBdr>
        <w:left w:val="single" w:sz="4" w:space="9" w:color="auto"/>
      </w:pBdr>
      <w:spacing w:line="200" w:lineRule="exact"/>
    </w:pPr>
    <w:rPr>
      <w:rFonts w:cs="Times New Roman"/>
      <w:sz w:val="16"/>
      <w:szCs w:val="16"/>
      <w:lang w:val="en-GB" w:eastAsia="en-US"/>
    </w:rPr>
  </w:style>
  <w:style w:type="paragraph" w:customStyle="1" w:styleId="Subject">
    <w:name w:val="Subject"/>
    <w:basedOn w:val="a"/>
    <w:rsid w:val="00066A91"/>
    <w:pPr>
      <w:keepNext/>
      <w:keepLines/>
      <w:spacing w:line="290" w:lineRule="atLeast"/>
    </w:pPr>
    <w:rPr>
      <w:rFonts w:cs="Times New Roman"/>
      <w:b/>
      <w:bCs/>
      <w:lang w:val="en-GB" w:eastAsia="en-US"/>
    </w:rPr>
  </w:style>
  <w:style w:type="paragraph" w:customStyle="1" w:styleId="Iiiaeuiue">
    <w:name w:val="Ii?iaeuiue"/>
    <w:rsid w:val="00066A91"/>
    <w:pPr>
      <w:widowControl w:val="0"/>
      <w:spacing w:after="0" w:line="240" w:lineRule="auto"/>
    </w:pPr>
    <w:rPr>
      <w:rFonts w:ascii="Swiss Light 10pt" w:eastAsia="Times New Roman" w:hAnsi="Swiss Light 10pt" w:cs="Swiss Light 10pt"/>
      <w:sz w:val="20"/>
      <w:szCs w:val="20"/>
      <w:lang w:val="en-AU"/>
    </w:rPr>
  </w:style>
  <w:style w:type="paragraph" w:customStyle="1" w:styleId="Style2">
    <w:name w:val="Style2"/>
    <w:basedOn w:val="a"/>
    <w:rsid w:val="00066A91"/>
    <w:pPr>
      <w:tabs>
        <w:tab w:val="num" w:pos="454"/>
      </w:tabs>
      <w:suppressAutoHyphens/>
      <w:ind w:left="454" w:hanging="454"/>
    </w:pPr>
    <w:rPr>
      <w:rFonts w:ascii="Swis721 Lt BT" w:hAnsi="Swis721 Lt BT" w:cs="Swis721 Lt BT"/>
      <w:b/>
      <w:bCs/>
      <w:sz w:val="20"/>
      <w:szCs w:val="20"/>
      <w:lang w:val="en-GB" w:eastAsia="en-US"/>
    </w:rPr>
  </w:style>
  <w:style w:type="paragraph" w:customStyle="1" w:styleId="xl24">
    <w:name w:val="xl24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lang w:val="en-US" w:eastAsia="en-US"/>
    </w:rPr>
  </w:style>
  <w:style w:type="paragraph" w:customStyle="1" w:styleId="xl29">
    <w:name w:val="xl29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lang w:val="en-US" w:eastAsia="en-US"/>
    </w:rPr>
  </w:style>
  <w:style w:type="paragraph" w:customStyle="1" w:styleId="tableflushleft">
    <w:name w:val="tableflushleft"/>
    <w:basedOn w:val="a"/>
    <w:rsid w:val="00066A91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character" w:customStyle="1" w:styleId="block">
    <w:name w:val="block"/>
    <w:rsid w:val="00066A91"/>
    <w:rPr>
      <w:rFonts w:cs="Times New Roman"/>
    </w:rPr>
  </w:style>
  <w:style w:type="paragraph" w:customStyle="1" w:styleId="Char4CharChar">
    <w:name w:val="Char4 Знак Знак Char Char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61">
    <w:name w:val="Знак Знак6"/>
    <w:rsid w:val="00066A91"/>
    <w:rPr>
      <w:rFonts w:cs="Times New Roman"/>
      <w:lang w:val="en-US" w:eastAsia="en-US"/>
    </w:rPr>
  </w:style>
  <w:style w:type="paragraph" w:styleId="aff6">
    <w:name w:val="endnote text"/>
    <w:basedOn w:val="a"/>
    <w:link w:val="aff7"/>
    <w:semiHidden/>
    <w:rsid w:val="00066A9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6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66A9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53">
    <w:name w:val="Знак Знак5 Знак Знак Знак Знак Знак Знак"/>
    <w:basedOn w:val="a"/>
    <w:rsid w:val="00066A91"/>
    <w:pPr>
      <w:spacing w:before="60"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ff8">
    <w:name w:val="Revision"/>
    <w:hidden/>
    <w:uiPriority w:val="99"/>
    <w:semiHidden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9">
    <w:name w:val="Table Grid"/>
    <w:basedOn w:val="a1"/>
    <w:uiPriority w:val="59"/>
    <w:rsid w:val="0006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rsid w:val="00066A91"/>
    <w:pPr>
      <w:tabs>
        <w:tab w:val="left" w:pos="227"/>
        <w:tab w:val="left" w:pos="454"/>
        <w:tab w:val="left" w:pos="680"/>
        <w:tab w:val="left" w:pos="907"/>
      </w:tabs>
      <w:spacing w:before="240" w:line="240" w:lineRule="atLeast"/>
    </w:pPr>
    <w:rPr>
      <w:rFonts w:cs="Times New Roman"/>
      <w:b/>
      <w:sz w:val="18"/>
      <w:szCs w:val="20"/>
      <w:lang w:val="en-US" w:eastAsia="en-US"/>
    </w:rPr>
  </w:style>
  <w:style w:type="paragraph" w:customStyle="1" w:styleId="xl31">
    <w:name w:val="xl31"/>
    <w:basedOn w:val="a"/>
    <w:rsid w:val="00066A91"/>
    <w:pP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sz w:val="16"/>
      <w:szCs w:val="16"/>
    </w:rPr>
  </w:style>
  <w:style w:type="paragraph" w:styleId="affa">
    <w:name w:val="macro"/>
    <w:link w:val="affb"/>
    <w:rsid w:val="00066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ffb">
    <w:name w:val="Текст макроса Знак"/>
    <w:basedOn w:val="a0"/>
    <w:link w:val="affa"/>
    <w:rsid w:val="00066A91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000Normal">
    <w:name w:val="000 Normal"/>
    <w:basedOn w:val="a"/>
    <w:rsid w:val="00066A91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 w:cs="Times New Roman"/>
      <w:sz w:val="20"/>
      <w:szCs w:val="20"/>
      <w:lang w:val="en-GB" w:eastAsia="en-US"/>
    </w:rPr>
  </w:style>
  <w:style w:type="paragraph" w:customStyle="1" w:styleId="010Subheading1">
    <w:name w:val="010 Subheading 1"/>
    <w:basedOn w:val="000Normal"/>
    <w:rsid w:val="00066A91"/>
    <w:pPr>
      <w:numPr>
        <w:numId w:val="7"/>
      </w:numPr>
      <w:spacing w:before="0"/>
    </w:pPr>
  </w:style>
  <w:style w:type="paragraph" w:customStyle="1" w:styleId="outline">
    <w:name w:val="outline"/>
    <w:basedOn w:val="a"/>
    <w:rsid w:val="00066A91"/>
    <w:pPr>
      <w:spacing w:before="20" w:after="120" w:line="240" w:lineRule="atLeast"/>
      <w:ind w:left="864" w:hanging="432"/>
      <w:jc w:val="both"/>
    </w:pPr>
    <w:rPr>
      <w:rFonts w:ascii="TimesNewRomanPS" w:hAnsi="TimesNewRomanPS" w:cs="Times New Roman"/>
      <w:sz w:val="20"/>
      <w:szCs w:val="20"/>
      <w:lang w:val="en-GB" w:eastAsia="en-US"/>
    </w:rPr>
  </w:style>
  <w:style w:type="paragraph" w:customStyle="1" w:styleId="ABC-paragrahinNotes">
    <w:name w:val="ABC - paragra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C-r-paragraphinNotes">
    <w:name w:val="ABC-r - paragrap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ext">
    <w:name w:val="normal text"/>
    <w:basedOn w:val="a"/>
    <w:rsid w:val="00066A91"/>
    <w:pPr>
      <w:overflowPunct w:val="0"/>
      <w:autoSpaceDE w:val="0"/>
      <w:autoSpaceDN w:val="0"/>
      <w:adjustRightInd w:val="0"/>
      <w:spacing w:before="20"/>
      <w:textAlignment w:val="baseline"/>
    </w:pPr>
    <w:rPr>
      <w:rFonts w:ascii="Times New Roman" w:hAnsi="Times New Roman" w:cs="Times New Roman"/>
      <w:color w:val="000000"/>
      <w:sz w:val="18"/>
      <w:szCs w:val="20"/>
      <w:lang w:val="en-GB" w:eastAsia="en-US"/>
    </w:rPr>
  </w:style>
  <w:style w:type="paragraph" w:customStyle="1" w:styleId="numberedindent1">
    <w:name w:val="numbered indent 1"/>
    <w:aliases w:val="ni1,h1,Hanging 1 Indent"/>
    <w:basedOn w:val="a"/>
    <w:rsid w:val="00066A91"/>
    <w:pPr>
      <w:numPr>
        <w:numId w:val="8"/>
      </w:num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 New Roman" w:hAnsi="Times New Roman" w:cs="Times New Roman"/>
      <w:szCs w:val="20"/>
      <w:lang w:val="en-GB" w:eastAsia="en-US"/>
    </w:rPr>
  </w:style>
  <w:style w:type="paragraph" w:styleId="affc">
    <w:name w:val="caption"/>
    <w:basedOn w:val="a"/>
    <w:next w:val="a"/>
    <w:qFormat/>
    <w:rsid w:val="00066A91"/>
    <w:pPr>
      <w:spacing w:before="130" w:after="130"/>
      <w:ind w:right="-23"/>
      <w:jc w:val="both"/>
    </w:pPr>
    <w:rPr>
      <w:rFonts w:ascii="Times New Roman" w:hAnsi="Times New Roman" w:cs="Times New Roman"/>
      <w:i/>
      <w:noProof/>
      <w:sz w:val="22"/>
      <w:szCs w:val="20"/>
      <w:lang w:val="en-GB" w:eastAsia="en-US"/>
    </w:rPr>
  </w:style>
  <w:style w:type="paragraph" w:customStyle="1" w:styleId="CharChar2CharCharCharCharCharCharCharCharCharChar">
    <w:name w:val="Char Char2 Знак Знак Char Char Знак Знак Char Char Знак Знак Char Char Знак Знак Char Char Знак Знак Char Char Знак Знак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TXTParaStandardRomanLevel-1">
    <w:name w:val="TXT/Para Standard Roman Level-1"/>
    <w:basedOn w:val="a"/>
    <w:rsid w:val="00066A91"/>
    <w:pPr>
      <w:spacing w:before="20" w:after="120"/>
      <w:jc w:val="both"/>
    </w:pPr>
    <w:rPr>
      <w:rFonts w:ascii="Dutch801 Rm BT" w:hAnsi="Dutch801 Rm BT" w:cs="Dutch801 Rm BT"/>
      <w:sz w:val="20"/>
      <w:szCs w:val="20"/>
      <w:lang w:val="en-US" w:eastAsia="en-US"/>
    </w:rPr>
  </w:style>
  <w:style w:type="paragraph" w:customStyle="1" w:styleId="ssRestartNumber">
    <w:name w:val="ssRestartNumber"/>
    <w:basedOn w:val="a"/>
    <w:next w:val="a"/>
    <w:rsid w:val="00066A91"/>
    <w:pPr>
      <w:tabs>
        <w:tab w:val="num" w:pos="779"/>
      </w:tabs>
      <w:spacing w:before="20" w:line="260" w:lineRule="atLeast"/>
      <w:ind w:left="779" w:hanging="360"/>
      <w:jc w:val="both"/>
    </w:pPr>
    <w:rPr>
      <w:rFonts w:cs="Times New Roman"/>
      <w:color w:val="FF0000"/>
      <w:sz w:val="22"/>
      <w:szCs w:val="20"/>
      <w:lang w:val="en-GB" w:eastAsia="en-US"/>
    </w:rPr>
  </w:style>
  <w:style w:type="paragraph" w:customStyle="1" w:styleId="ssNoHeading4">
    <w:name w:val="ssNoHeading4"/>
    <w:basedOn w:val="4"/>
    <w:rsid w:val="00066A91"/>
    <w:pPr>
      <w:numPr>
        <w:ilvl w:val="4"/>
      </w:numPr>
      <w:tabs>
        <w:tab w:val="num" w:pos="1985"/>
      </w:tabs>
      <w:spacing w:before="20" w:beforeAutospacing="0" w:after="260" w:afterAutospacing="0" w:line="260" w:lineRule="atLeast"/>
      <w:ind w:left="1985" w:hanging="567"/>
      <w:jc w:val="both"/>
    </w:pPr>
    <w:rPr>
      <w:rFonts w:ascii="Arial" w:hAnsi="Arial"/>
      <w:b w:val="0"/>
      <w:sz w:val="22"/>
      <w:lang w:val="en-GB" w:eastAsia="en-US"/>
    </w:rPr>
  </w:style>
  <w:style w:type="paragraph" w:styleId="affd">
    <w:name w:val="Plain Text"/>
    <w:basedOn w:val="a"/>
    <w:link w:val="affe"/>
    <w:rsid w:val="00066A91"/>
    <w:pPr>
      <w:spacing w:before="20"/>
      <w:ind w:firstLine="567"/>
      <w:jc w:val="both"/>
    </w:pPr>
    <w:rPr>
      <w:rFonts w:ascii="Times New Roman" w:hAnsi="Times New Roman" w:cs="Courier New"/>
      <w:sz w:val="26"/>
      <w:szCs w:val="20"/>
    </w:rPr>
  </w:style>
  <w:style w:type="character" w:customStyle="1" w:styleId="affe">
    <w:name w:val="Текст Знак"/>
    <w:basedOn w:val="a0"/>
    <w:link w:val="affd"/>
    <w:rsid w:val="00066A91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harChar1CharChar">
    <w:name w:val="Знак Знак Char Char Знак Знак1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1CharCharCharCharCharCharCharCharCharChar">
    <w:name w:val="Char1 Char Char Char Char Char Char Char Char Знак Знак Char Char Знак Знак"/>
    <w:basedOn w:val="a"/>
    <w:rsid w:val="00066A91"/>
    <w:pPr>
      <w:spacing w:before="20"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s-000-normal-indent-1">
    <w:name w:val="ps-000-normal-indent-1"/>
    <w:basedOn w:val="a"/>
    <w:rsid w:val="00066A91"/>
    <w:pPr>
      <w:spacing w:before="100" w:after="100"/>
      <w:ind w:left="640"/>
    </w:pPr>
    <w:rPr>
      <w:rFonts w:ascii="Verdana" w:hAnsi="Verdana" w:cs="Times New Roman"/>
      <w:color w:val="000000"/>
      <w:sz w:val="20"/>
      <w:szCs w:val="20"/>
    </w:rPr>
  </w:style>
  <w:style w:type="paragraph" w:customStyle="1" w:styleId="CharChar2CharCharCharCharCharCharCharCharCharCharCharChar">
    <w:name w:val="Char Char2 Знак Знак Char Char Знак Знак Char Char Знак Знак Char Char Знак Знак Char Char Знак Знак Char Char Знак Знак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Char2CharCharCharCharCharCharCharCharCharCharCharCharCharChar">
    <w:name w:val="Char Char2 Знак Знак Char Char Знак Знак Char Char Знак Знак Char Char Знак Знак Char Char Знак Знак Char Char Знак Знак Char Char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abletext0">
    <w:name w:val="table_text"/>
    <w:basedOn w:val="a"/>
    <w:rsid w:val="00066A91"/>
    <w:pPr>
      <w:numPr>
        <w:ilvl w:val="12"/>
      </w:numPr>
      <w:spacing w:before="65" w:after="65"/>
    </w:pPr>
    <w:rPr>
      <w:rFonts w:ascii="Times New Roman" w:hAnsi="Times New Roman" w:cs="Times New Roman"/>
      <w:sz w:val="20"/>
      <w:lang w:val="en-US" w:eastAsia="en-US"/>
    </w:rPr>
  </w:style>
  <w:style w:type="paragraph" w:customStyle="1" w:styleId="12">
    <w:name w:val="Знак Знак1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odycopy">
    <w:name w:val="Body copy"/>
    <w:rsid w:val="00066A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  <w:lang w:val="en-US"/>
    </w:rPr>
  </w:style>
  <w:style w:type="paragraph" w:customStyle="1" w:styleId="Bodycopyrightindent">
    <w:name w:val="Body copy right indent"/>
    <w:basedOn w:val="Bodycopy"/>
    <w:rsid w:val="00066A91"/>
    <w:pPr>
      <w:jc w:val="right"/>
    </w:pPr>
  </w:style>
  <w:style w:type="character" w:customStyle="1" w:styleId="DeltaViewInsertion">
    <w:name w:val="DeltaView Insertion"/>
    <w:rsid w:val="00066A91"/>
    <w:rPr>
      <w:color w:val="0000FF"/>
      <w:u w:val="double"/>
    </w:rPr>
  </w:style>
  <w:style w:type="paragraph" w:customStyle="1" w:styleId="NoteLevel1">
    <w:name w:val="Note Level 1"/>
    <w:basedOn w:val="a"/>
    <w:rsid w:val="00066A91"/>
    <w:pPr>
      <w:keepNext/>
      <w:numPr>
        <w:numId w:val="9"/>
      </w:numPr>
      <w:spacing w:before="20"/>
      <w:contextualSpacing/>
      <w:outlineLvl w:val="0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2">
    <w:name w:val="Note Level 2"/>
    <w:basedOn w:val="a"/>
    <w:rsid w:val="00066A91"/>
    <w:pPr>
      <w:keepNext/>
      <w:numPr>
        <w:ilvl w:val="1"/>
        <w:numId w:val="9"/>
      </w:numPr>
      <w:spacing w:before="20"/>
      <w:contextualSpacing/>
      <w:outlineLvl w:val="1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3">
    <w:name w:val="Note Level 3"/>
    <w:basedOn w:val="a"/>
    <w:rsid w:val="00066A91"/>
    <w:pPr>
      <w:keepNext/>
      <w:numPr>
        <w:ilvl w:val="2"/>
        <w:numId w:val="9"/>
      </w:numPr>
      <w:spacing w:before="20"/>
      <w:contextualSpacing/>
      <w:outlineLvl w:val="2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4">
    <w:name w:val="Note Level 4"/>
    <w:basedOn w:val="a"/>
    <w:rsid w:val="00066A91"/>
    <w:pPr>
      <w:keepNext/>
      <w:numPr>
        <w:ilvl w:val="3"/>
        <w:numId w:val="9"/>
      </w:numPr>
      <w:spacing w:before="20"/>
      <w:contextualSpacing/>
      <w:outlineLvl w:val="3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5">
    <w:name w:val="Note Level 5"/>
    <w:basedOn w:val="a"/>
    <w:rsid w:val="00066A91"/>
    <w:pPr>
      <w:keepNext/>
      <w:numPr>
        <w:ilvl w:val="4"/>
        <w:numId w:val="9"/>
      </w:numPr>
      <w:spacing w:before="20"/>
      <w:contextualSpacing/>
      <w:outlineLvl w:val="4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6">
    <w:name w:val="Note Level 6"/>
    <w:basedOn w:val="a"/>
    <w:rsid w:val="00066A91"/>
    <w:pPr>
      <w:keepNext/>
      <w:numPr>
        <w:ilvl w:val="5"/>
        <w:numId w:val="9"/>
      </w:numPr>
      <w:spacing w:before="20"/>
      <w:contextualSpacing/>
      <w:outlineLvl w:val="5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7">
    <w:name w:val="Note Level 7"/>
    <w:basedOn w:val="a"/>
    <w:rsid w:val="00066A91"/>
    <w:pPr>
      <w:keepNext/>
      <w:numPr>
        <w:ilvl w:val="6"/>
        <w:numId w:val="9"/>
      </w:numPr>
      <w:spacing w:before="20"/>
      <w:contextualSpacing/>
      <w:outlineLvl w:val="6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8">
    <w:name w:val="Note Level 8"/>
    <w:basedOn w:val="a"/>
    <w:rsid w:val="00066A91"/>
    <w:pPr>
      <w:keepNext/>
      <w:numPr>
        <w:ilvl w:val="7"/>
        <w:numId w:val="9"/>
      </w:numPr>
      <w:spacing w:before="20"/>
      <w:contextualSpacing/>
      <w:outlineLvl w:val="7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9">
    <w:name w:val="Note Level 9"/>
    <w:basedOn w:val="a"/>
    <w:rsid w:val="00066A91"/>
    <w:pPr>
      <w:keepNext/>
      <w:numPr>
        <w:ilvl w:val="8"/>
        <w:numId w:val="9"/>
      </w:numPr>
      <w:spacing w:before="20"/>
      <w:contextualSpacing/>
      <w:outlineLvl w:val="8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styleId="afff">
    <w:name w:val="List Paragraph"/>
    <w:basedOn w:val="a"/>
    <w:uiPriority w:val="34"/>
    <w:qFormat/>
    <w:rsid w:val="00066A91"/>
    <w:pPr>
      <w:spacing w:before="20"/>
      <w:ind w:left="720"/>
      <w:contextualSpacing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customStyle="1" w:styleId="27">
    <w:name w:val="Знак Знак Знак Знак Знак Знак2 Знак Знак Знак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-">
    <w:name w:val="ПЗ - основной текст Знак"/>
    <w:link w:val="-0"/>
    <w:locked/>
    <w:rsid w:val="00066A91"/>
    <w:rPr>
      <w:sz w:val="24"/>
    </w:rPr>
  </w:style>
  <w:style w:type="paragraph" w:customStyle="1" w:styleId="-0">
    <w:name w:val="ПЗ - основной текст"/>
    <w:basedOn w:val="ab"/>
    <w:link w:val="-"/>
    <w:rsid w:val="00066A91"/>
    <w:pPr>
      <w:spacing w:before="20" w:after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-1">
    <w:name w:val="ПЗ - заголовок"/>
    <w:basedOn w:val="a"/>
    <w:link w:val="-2"/>
    <w:rsid w:val="00066A91"/>
    <w:pPr>
      <w:keepNext/>
      <w:spacing w:before="240" w:after="120"/>
      <w:jc w:val="both"/>
    </w:pPr>
    <w:rPr>
      <w:rFonts w:ascii="Times New Roman" w:hAnsi="Times New Roman" w:cs="Times New Roman"/>
      <w:b/>
    </w:rPr>
  </w:style>
  <w:style w:type="character" w:customStyle="1" w:styleId="-2">
    <w:name w:val="ПЗ - заголовок Знак"/>
    <w:link w:val="-1"/>
    <w:rsid w:val="0006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1">
    <w:name w:val="Знак Знак Знак Знак Знак Знак2 Знак Знак Знак Знак1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List Bullet 2"/>
    <w:basedOn w:val="a"/>
    <w:rsid w:val="00066A91"/>
    <w:pPr>
      <w:numPr>
        <w:numId w:val="10"/>
      </w:numPr>
      <w:tabs>
        <w:tab w:val="clear" w:pos="643"/>
        <w:tab w:val="left" w:pos="567"/>
        <w:tab w:val="left" w:pos="1134"/>
      </w:tabs>
      <w:spacing w:before="20" w:line="280" w:lineRule="atLeast"/>
      <w:ind w:left="851" w:hanging="284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SingleSpacing">
    <w:name w:val="Single Spacing"/>
    <w:aliases w:val="ss,Single spacing,s,single spacing"/>
    <w:basedOn w:val="a"/>
    <w:rsid w:val="00066A91"/>
    <w:p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220">
    <w:name w:val="Знак Знак Знак Знак Знак Знак2 Знак Знак Знак Знак2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ps">
    <w:name w:val="hps"/>
    <w:rsid w:val="00066A91"/>
  </w:style>
  <w:style w:type="table" w:customStyle="1" w:styleId="13">
    <w:name w:val="Сетка таблицы1"/>
    <w:basedOn w:val="a1"/>
    <w:next w:val="aff9"/>
    <w:rsid w:val="00066A91"/>
    <w:pPr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alignc1">
    <w:name w:val="bwalignc1"/>
    <w:basedOn w:val="a"/>
    <w:rsid w:val="00066A91"/>
    <w:pPr>
      <w:spacing w:after="334"/>
      <w:jc w:val="center"/>
    </w:pPr>
    <w:rPr>
      <w:rFonts w:ascii="Times New Roman" w:hAnsi="Times New Roman" w:cs="Times New Roman"/>
    </w:rPr>
  </w:style>
  <w:style w:type="character" w:customStyle="1" w:styleId="text1">
    <w:name w:val="text1"/>
    <w:rsid w:val="00066A91"/>
    <w:rPr>
      <w:rFonts w:ascii="Arial" w:hAnsi="Arial" w:cs="Arial" w:hint="default"/>
      <w:color w:val="333333"/>
      <w:sz w:val="24"/>
      <w:szCs w:val="24"/>
    </w:rPr>
  </w:style>
  <w:style w:type="character" w:customStyle="1" w:styleId="apple-converted-space">
    <w:name w:val="apple-converted-space"/>
    <w:rsid w:val="00066A91"/>
  </w:style>
  <w:style w:type="character" w:customStyle="1" w:styleId="15">
    <w:name w:val="Основной текст Знак1"/>
    <w:aliases w:val="bt Знак,Основной текст Знак Знак, Знак Знак"/>
    <w:rsid w:val="00066A91"/>
    <w:rPr>
      <w:sz w:val="22"/>
      <w:szCs w:val="22"/>
      <w:lang w:val="ru-RU" w:eastAsia="ru-RU" w:bidi="ar-SA"/>
    </w:rPr>
  </w:style>
  <w:style w:type="character" w:styleId="afff0">
    <w:name w:val="FollowedHyperlink"/>
    <w:rsid w:val="00066A91"/>
    <w:rPr>
      <w:color w:val="800080"/>
      <w:u w:val="single"/>
    </w:rPr>
  </w:style>
  <w:style w:type="character" w:styleId="afff1">
    <w:name w:val="endnote reference"/>
    <w:rsid w:val="00066A91"/>
    <w:rPr>
      <w:vertAlign w:val="superscript"/>
    </w:rPr>
  </w:style>
  <w:style w:type="paragraph" w:styleId="afff2">
    <w:name w:val="No Spacing"/>
    <w:uiPriority w:val="1"/>
    <w:qFormat/>
    <w:rsid w:val="00066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.rt.ru" TargetMode="External"/><Relationship Id="rId13" Type="http://schemas.openxmlformats.org/officeDocument/2006/relationships/hyperlink" Target="https://webcasts.eqs.com/rostelecom20190515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log.r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Ростелеком Official">
      <a:dk1>
        <a:srgbClr val="101828"/>
      </a:dk1>
      <a:lt1>
        <a:srgbClr val="FFFFFF"/>
      </a:lt1>
      <a:dk2>
        <a:srgbClr val="75939C"/>
      </a:dk2>
      <a:lt2>
        <a:srgbClr val="97989A"/>
      </a:lt2>
      <a:accent1>
        <a:srgbClr val="54499E"/>
      </a:accent1>
      <a:accent2>
        <a:srgbClr val="F15C31"/>
      </a:accent2>
      <a:accent3>
        <a:srgbClr val="57D9B7"/>
      </a:accent3>
      <a:accent4>
        <a:srgbClr val="FFBE08"/>
      </a:accent4>
      <a:accent5>
        <a:srgbClr val="65B8DF"/>
      </a:accent5>
      <a:accent6>
        <a:srgbClr val="FFBFC3"/>
      </a:accent6>
      <a:hlink>
        <a:srgbClr val="213967"/>
      </a:hlink>
      <a:folHlink>
        <a:srgbClr val="CD014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E11D-8FE9-4B13-9C9D-7A16838B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Дмитрий Петрович</dc:creator>
  <cp:lastModifiedBy>Мурыгина Ольга Анатольевна</cp:lastModifiedBy>
  <cp:revision>2</cp:revision>
  <cp:lastPrinted>2019-05-14T15:03:00Z</cp:lastPrinted>
  <dcterms:created xsi:type="dcterms:W3CDTF">2019-05-15T13:22:00Z</dcterms:created>
  <dcterms:modified xsi:type="dcterms:W3CDTF">2019-05-15T13:22:00Z</dcterms:modified>
</cp:coreProperties>
</file>